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5638" w14:textId="77777777" w:rsidR="00CB5424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Государственное автономное профессиональное </w:t>
      </w:r>
    </w:p>
    <w:p w14:paraId="1BB6DC14" w14:textId="1AE2A9C9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образовательное учреждение Самарской области</w:t>
      </w:r>
    </w:p>
    <w:p w14:paraId="5125AEA0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«Новокуйбышевский нефтехимический техникум»</w:t>
      </w:r>
    </w:p>
    <w:p w14:paraId="2DA91548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A226E0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BA304C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DBB40C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96DB12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5F098B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FE08B1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14:paraId="13A0370F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6CFC3D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157611" w14:textId="782F899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Дисциплины 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ОП.13 Химическая технология органических веществ</w:t>
      </w:r>
    </w:p>
    <w:p w14:paraId="265F5613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Профиль профессионального образования 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Естественнонаучный</w:t>
      </w:r>
    </w:p>
    <w:p w14:paraId="3275DFF5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6F1D97A9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Специальность СПО </w:t>
      </w:r>
    </w:p>
    <w:p w14:paraId="5D50308B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18.02.06 Химическая технология органических веществ</w:t>
      </w:r>
    </w:p>
    <w:p w14:paraId="4080B908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Базовая подготовка </w:t>
      </w:r>
    </w:p>
    <w:p w14:paraId="25473BC1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CC1868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D11797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82AC1C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11871D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792E50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F2978B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AC7939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B375B8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B7F0E8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A1BEB0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1D2794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8410BC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82F06F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4EC126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5474CB" w14:textId="77777777" w:rsidR="00C05C55" w:rsidRPr="001C62EC" w:rsidRDefault="00C05C55" w:rsidP="00C05C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116D1D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Новокуйбышевск, 2017 г.</w:t>
      </w:r>
    </w:p>
    <w:p w14:paraId="2E8D4B00" w14:textId="0206A7E1" w:rsidR="00C05C55" w:rsidRPr="001C62EC" w:rsidRDefault="00C05C55" w:rsidP="00CB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14:paraId="7D8317A3" w14:textId="77777777" w:rsidR="00C05C55" w:rsidRPr="001C62EC" w:rsidRDefault="00C05C55" w:rsidP="00C0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9"/>
        <w:gridCol w:w="5088"/>
      </w:tblGrid>
      <w:tr w:rsidR="00CB5424" w:rsidRPr="00C340BA" w14:paraId="07AE9FDD" w14:textId="77777777" w:rsidTr="00776D83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14:paraId="70B445C8" w14:textId="77777777" w:rsidR="00CB5424" w:rsidRPr="00C340BA" w:rsidRDefault="00CB5424" w:rsidP="00776D83">
            <w:pPr>
              <w:spacing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C340BA">
              <w:rPr>
                <w:rFonts w:ascii="Times New Roman" w:hAnsi="Times New Roman"/>
                <w:color w:val="231F20"/>
                <w:sz w:val="28"/>
                <w:szCs w:val="28"/>
              </w:rPr>
              <w:t>РАССМОТРЕНО</w:t>
            </w:r>
          </w:p>
          <w:p w14:paraId="4EE5F2A1" w14:textId="77777777" w:rsidR="00CB5424" w:rsidRPr="00C340BA" w:rsidRDefault="00CB5424" w:rsidP="00776D83">
            <w:pPr>
              <w:spacing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C340BA">
              <w:rPr>
                <w:rFonts w:ascii="Times New Roman" w:hAnsi="Times New Roman"/>
                <w:color w:val="231F20"/>
                <w:sz w:val="28"/>
                <w:szCs w:val="28"/>
              </w:rPr>
              <w:t>предметной (цикловой)</w:t>
            </w:r>
          </w:p>
          <w:p w14:paraId="6699F6C2" w14:textId="77777777" w:rsidR="00CB5424" w:rsidRPr="00C340BA" w:rsidRDefault="00CB5424" w:rsidP="00776D83">
            <w:pPr>
              <w:spacing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C340BA">
              <w:rPr>
                <w:rFonts w:ascii="Times New Roman" w:hAnsi="Times New Roman"/>
                <w:color w:val="231F20"/>
                <w:sz w:val="28"/>
                <w:szCs w:val="28"/>
              </w:rPr>
              <w:t>комиссией</w:t>
            </w:r>
          </w:p>
          <w:p w14:paraId="3B9C5C60" w14:textId="77777777" w:rsidR="00CB5424" w:rsidRPr="00C340BA" w:rsidRDefault="00CB5424" w:rsidP="00776D83">
            <w:pPr>
              <w:spacing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C340BA">
              <w:rPr>
                <w:rFonts w:ascii="Times New Roman" w:hAnsi="Times New Roman"/>
                <w:color w:val="231F20"/>
                <w:sz w:val="28"/>
                <w:szCs w:val="28"/>
              </w:rPr>
              <w:t>Протокол № 1</w:t>
            </w:r>
          </w:p>
          <w:p w14:paraId="789097ED" w14:textId="77777777" w:rsidR="00CB5424" w:rsidRPr="00C340BA" w:rsidRDefault="00CB5424" w:rsidP="00776D83">
            <w:pPr>
              <w:spacing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от  30 августа 2017</w:t>
            </w:r>
            <w:r w:rsidRPr="00C340BA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 г.</w:t>
            </w:r>
          </w:p>
          <w:p w14:paraId="5E21631F" w14:textId="77777777" w:rsidR="00CB5424" w:rsidRPr="00C340BA" w:rsidRDefault="00CB5424" w:rsidP="00776D83">
            <w:pPr>
              <w:spacing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Председатель ПЦК Кирдишева Н.В.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14:paraId="41E47833" w14:textId="77777777" w:rsidR="00CB5424" w:rsidRPr="00C340BA" w:rsidRDefault="00CB5424" w:rsidP="00776D83">
            <w:pPr>
              <w:spacing w:line="240" w:lineRule="auto"/>
              <w:jc w:val="right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C340BA">
              <w:rPr>
                <w:rFonts w:ascii="Times New Roman" w:hAnsi="Times New Roman"/>
                <w:color w:val="231F20"/>
                <w:sz w:val="28"/>
                <w:szCs w:val="28"/>
              </w:rPr>
              <w:t>УТВЕРЖДАЮ</w:t>
            </w:r>
          </w:p>
          <w:p w14:paraId="74E4117E" w14:textId="77777777" w:rsidR="00CB5424" w:rsidRPr="00C340BA" w:rsidRDefault="00CB5424" w:rsidP="00776D83">
            <w:pPr>
              <w:spacing w:line="240" w:lineRule="auto"/>
              <w:jc w:val="right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C340BA">
              <w:rPr>
                <w:rFonts w:ascii="Times New Roman" w:hAnsi="Times New Roman"/>
                <w:color w:val="231F20"/>
                <w:sz w:val="28"/>
                <w:szCs w:val="28"/>
              </w:rPr>
              <w:t>Заместитель директора по НМР</w:t>
            </w:r>
          </w:p>
          <w:p w14:paraId="6C800E39" w14:textId="77777777" w:rsidR="00CB5424" w:rsidRPr="00C340BA" w:rsidRDefault="00CB5424" w:rsidP="00776D83">
            <w:pPr>
              <w:spacing w:after="160" w:line="240" w:lineRule="auto"/>
              <w:jc w:val="right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 w:rsidRPr="00C340BA">
              <w:rPr>
                <w:rFonts w:ascii="Times New Roman" w:hAnsi="Times New Roman"/>
                <w:color w:val="231F20"/>
                <w:sz w:val="28"/>
                <w:szCs w:val="28"/>
              </w:rPr>
              <w:t>Щелкова О.Д.</w:t>
            </w:r>
          </w:p>
        </w:tc>
      </w:tr>
    </w:tbl>
    <w:p w14:paraId="51379E33" w14:textId="77777777" w:rsidR="00CB5424" w:rsidRPr="00C340BA" w:rsidRDefault="00CB5424" w:rsidP="00CB5424">
      <w:pPr>
        <w:spacing w:line="240" w:lineRule="auto"/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14:paraId="5DBCFE37" w14:textId="77777777" w:rsidR="00CB5424" w:rsidRPr="00C340BA" w:rsidRDefault="00CB5424" w:rsidP="00CB5424">
      <w:pPr>
        <w:spacing w:line="240" w:lineRule="auto"/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14:paraId="36716F34" w14:textId="6E282795" w:rsidR="00CB5424" w:rsidRDefault="00CB5424" w:rsidP="00CB5424">
      <w:pPr>
        <w:spacing w:line="240" w:lineRule="auto"/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14:paraId="15837E49" w14:textId="77777777" w:rsidR="00CB5424" w:rsidRPr="00C340BA" w:rsidRDefault="00CB5424" w:rsidP="00CB5424">
      <w:pPr>
        <w:spacing w:line="240" w:lineRule="auto"/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14:paraId="38C3F4F5" w14:textId="77777777" w:rsidR="00CB5424" w:rsidRPr="00970CA0" w:rsidRDefault="00CB5424" w:rsidP="00CB54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70CA0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Pr="00970CA0">
        <w:rPr>
          <w:rFonts w:ascii="Times New Roman" w:hAnsi="Times New Roman"/>
          <w:caps/>
          <w:sz w:val="28"/>
          <w:szCs w:val="28"/>
        </w:rPr>
        <w:t xml:space="preserve"> </w:t>
      </w:r>
      <w:r w:rsidRPr="00970CA0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</w:t>
      </w:r>
      <w:r w:rsidRPr="00301EAA">
        <w:rPr>
          <w:rFonts w:ascii="Times New Roman" w:hAnsi="Times New Roman"/>
          <w:sz w:val="28"/>
          <w:szCs w:val="28"/>
        </w:rPr>
        <w:t xml:space="preserve">ого образования </w:t>
      </w:r>
      <w:r w:rsidRPr="00301EAA">
        <w:rPr>
          <w:rFonts w:ascii="Times New Roman" w:hAnsi="Times New Roman" w:cs="Times New Roman"/>
          <w:sz w:val="28"/>
          <w:szCs w:val="28"/>
        </w:rPr>
        <w:t>18.02.06 Химическая технология органических веществ</w:t>
      </w:r>
      <w:r w:rsidRPr="00970C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рег. № 436 от 7.05</w:t>
      </w:r>
      <w:r w:rsidRPr="00970CA0">
        <w:rPr>
          <w:rFonts w:ascii="Times New Roman" w:hAnsi="Times New Roman"/>
          <w:bCs/>
          <w:color w:val="000000"/>
          <w:sz w:val="28"/>
          <w:szCs w:val="28"/>
        </w:rPr>
        <w:t>.2014г.</w:t>
      </w:r>
      <w:r w:rsidRPr="00970C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993764" w14:textId="77777777" w:rsidR="00CB5424" w:rsidRPr="00970CA0" w:rsidRDefault="00CB5424" w:rsidP="00CB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970CA0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970CA0">
        <w:rPr>
          <w:rFonts w:ascii="Times New Roman" w:hAnsi="Times New Roman"/>
          <w:sz w:val="28"/>
          <w:szCs w:val="28"/>
        </w:rPr>
        <w:t>Организация-разработчик: Государственное автономное профессиональное образовательное учреждение Самарской области «Новокуйбышевский нефтехимический техникум»</w:t>
      </w:r>
    </w:p>
    <w:p w14:paraId="20EECFBF" w14:textId="77777777" w:rsidR="00CB5424" w:rsidRPr="00C340BA" w:rsidRDefault="00CB5424" w:rsidP="00CB5424">
      <w:pPr>
        <w:spacing w:line="240" w:lineRule="auto"/>
        <w:rPr>
          <w:rFonts w:ascii="Times New Roman" w:hAnsi="Times New Roman"/>
          <w:b/>
          <w:color w:val="231F20"/>
          <w:sz w:val="28"/>
          <w:szCs w:val="28"/>
        </w:rPr>
      </w:pPr>
    </w:p>
    <w:p w14:paraId="04A492C1" w14:textId="77777777" w:rsidR="00CB5424" w:rsidRPr="00C340BA" w:rsidRDefault="00CB5424" w:rsidP="00CB5424">
      <w:pPr>
        <w:spacing w:line="240" w:lineRule="auto"/>
        <w:rPr>
          <w:rFonts w:ascii="Times New Roman" w:hAnsi="Times New Roman"/>
          <w:b/>
          <w:color w:val="231F20"/>
          <w:sz w:val="28"/>
          <w:szCs w:val="28"/>
        </w:rPr>
      </w:pPr>
    </w:p>
    <w:p w14:paraId="389EAAB7" w14:textId="77777777" w:rsidR="00CB5424" w:rsidRPr="00C340BA" w:rsidRDefault="00CB5424" w:rsidP="00CB5424">
      <w:pPr>
        <w:spacing w:line="240" w:lineRule="auto"/>
        <w:rPr>
          <w:rFonts w:ascii="Times New Roman" w:hAnsi="Times New Roman"/>
          <w:sz w:val="28"/>
          <w:szCs w:val="28"/>
        </w:rPr>
      </w:pPr>
      <w:r w:rsidRPr="00C340BA">
        <w:rPr>
          <w:rFonts w:ascii="Times New Roman" w:hAnsi="Times New Roman"/>
          <w:b/>
          <w:sz w:val="28"/>
          <w:szCs w:val="28"/>
        </w:rPr>
        <w:t>Разработчик:</w:t>
      </w:r>
    </w:p>
    <w:p w14:paraId="3A07F597" w14:textId="75E9729C" w:rsidR="00CB5424" w:rsidRPr="00C340BA" w:rsidRDefault="00CB5424" w:rsidP="00CB542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C340BA">
        <w:rPr>
          <w:rFonts w:ascii="Times New Roman" w:hAnsi="Times New Roman"/>
          <w:sz w:val="28"/>
          <w:szCs w:val="28"/>
          <w:u w:val="single"/>
        </w:rPr>
        <w:t>ГАПОУ  СО «ННХТ</w:t>
      </w:r>
      <w:r w:rsidRPr="00C340BA">
        <w:rPr>
          <w:rFonts w:ascii="Times New Roman" w:hAnsi="Times New Roman"/>
          <w:sz w:val="28"/>
          <w:szCs w:val="28"/>
        </w:rPr>
        <w:t xml:space="preserve">»         </w:t>
      </w:r>
      <w:r w:rsidRPr="00C340BA">
        <w:rPr>
          <w:rFonts w:ascii="Times New Roman" w:hAnsi="Times New Roman"/>
          <w:sz w:val="28"/>
          <w:szCs w:val="28"/>
          <w:u w:val="single"/>
        </w:rPr>
        <w:t xml:space="preserve">преподаватель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Манаенкова А.Ю </w:t>
      </w:r>
    </w:p>
    <w:p w14:paraId="5E6563CA" w14:textId="77777777" w:rsidR="00CB5424" w:rsidRPr="00C340BA" w:rsidRDefault="00CB5424" w:rsidP="00CB5424">
      <w:pPr>
        <w:spacing w:line="240" w:lineRule="auto"/>
        <w:rPr>
          <w:rFonts w:ascii="Times New Roman" w:hAnsi="Times New Roman"/>
        </w:rPr>
      </w:pPr>
      <w:r w:rsidRPr="00C340BA">
        <w:rPr>
          <w:rFonts w:ascii="Times New Roman" w:hAnsi="Times New Roman"/>
        </w:rPr>
        <w:t xml:space="preserve">             (место работы)</w:t>
      </w:r>
      <w:r>
        <w:rPr>
          <w:rFonts w:ascii="Times New Roman" w:hAnsi="Times New Roman"/>
        </w:rPr>
        <w:t xml:space="preserve">          </w:t>
      </w:r>
      <w:r w:rsidRPr="00C340BA">
        <w:rPr>
          <w:rFonts w:ascii="Times New Roman" w:hAnsi="Times New Roman"/>
        </w:rPr>
        <w:t xml:space="preserve"> (занимаемая должность)                                      (И.О.Фамилия)</w:t>
      </w:r>
    </w:p>
    <w:p w14:paraId="72B23697" w14:textId="77777777" w:rsidR="00CB5424" w:rsidRPr="00C340BA" w:rsidRDefault="00CB5424" w:rsidP="00CB5424">
      <w:pPr>
        <w:spacing w:line="240" w:lineRule="auto"/>
        <w:rPr>
          <w:b/>
          <w:sz w:val="28"/>
          <w:szCs w:val="28"/>
        </w:rPr>
      </w:pPr>
    </w:p>
    <w:p w14:paraId="39E52283" w14:textId="77777777" w:rsidR="00CB5424" w:rsidRPr="00575997" w:rsidRDefault="00CB5424" w:rsidP="00CB5424">
      <w:pPr>
        <w:rPr>
          <w:rFonts w:ascii="Times New Roman" w:hAnsi="Times New Roman"/>
          <w:b/>
          <w:sz w:val="28"/>
          <w:szCs w:val="28"/>
        </w:rPr>
      </w:pPr>
      <w:r w:rsidRPr="00575997">
        <w:rPr>
          <w:rFonts w:ascii="Times New Roman" w:hAnsi="Times New Roman"/>
          <w:b/>
          <w:sz w:val="28"/>
          <w:szCs w:val="28"/>
        </w:rPr>
        <w:t>Рецензенты:</w:t>
      </w:r>
    </w:p>
    <w:p w14:paraId="292EC3D9" w14:textId="2669C58C" w:rsidR="00C05C55" w:rsidRPr="001C62EC" w:rsidRDefault="00CB5424" w:rsidP="00CB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color w:val="000000" w:themeColor="text1"/>
        </w:rPr>
      </w:pPr>
      <w:r w:rsidRPr="00575997">
        <w:rPr>
          <w:rFonts w:ascii="Times New Roman" w:hAnsi="Times New Roman"/>
          <w:sz w:val="28"/>
          <w:szCs w:val="28"/>
        </w:rPr>
        <w:t>Зам. дир. по УР ГАПОУ СО «ННХТ»              Семисаженова В.</w:t>
      </w:r>
    </w:p>
    <w:p w14:paraId="21D526FA" w14:textId="73AC93D8" w:rsidR="00C05C55" w:rsidRPr="001C62EC" w:rsidRDefault="00C05C55" w:rsidP="00CB542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094514D9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14:paraId="3A3D7C02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стр.</w:t>
      </w:r>
    </w:p>
    <w:p w14:paraId="63CB34E3" w14:textId="77777777" w:rsidR="00C05C55" w:rsidRPr="001C62EC" w:rsidRDefault="00C05C55" w:rsidP="00C05C55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  РАБОЧЕЙ  ПРОГРАММЫ  УЧЕБНОЙ       ДИСЦИПЛИНЫ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4</w:t>
      </w:r>
    </w:p>
    <w:p w14:paraId="05B8D258" w14:textId="77777777" w:rsidR="00C05C55" w:rsidRPr="001C62EC" w:rsidRDefault="00C05C55" w:rsidP="00C05C55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И  СОДЕРЖАНИЕ  УЧЕБНОЙ                   ДИСЦИПЛИНЫ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6</w:t>
      </w:r>
    </w:p>
    <w:p w14:paraId="1E6A2056" w14:textId="77777777" w:rsidR="00C05C55" w:rsidRPr="001C62EC" w:rsidRDefault="00C05C55" w:rsidP="00C05C55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  УЧЕБНОЙ  ПРОГРАММЫ           УЧЕБНОЙ ДИСЦИПЛИНЫ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17</w:t>
      </w:r>
    </w:p>
    <w:p w14:paraId="686736B7" w14:textId="77777777" w:rsidR="00C05C55" w:rsidRPr="001C62EC" w:rsidRDefault="00C05C55" w:rsidP="00C05C55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 И ОЦЕНКА РЕЗУЛЬТАТОВ ОСВОЕНИЯ           УЧЕБНОЙ ДИСЦИПЛИНЫ  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18</w:t>
      </w:r>
    </w:p>
    <w:p w14:paraId="5AAB0284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8C5B57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990D32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C02EA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28BD59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F4E037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4A7281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176E24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94C85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296475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FFA3B0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375FD8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4B132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EE88D5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0419A9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950C6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7C7073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F2F8A4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399800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890B78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89E1C6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720FB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8EB90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1DDDC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892600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3A930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 ПАСПОРТ ПРОГРАММЫ УЧЕБНОЙ ДИСЦИПЛИНЫ</w:t>
      </w:r>
    </w:p>
    <w:p w14:paraId="2BFE7273" w14:textId="760C3D50" w:rsidR="00C05C55" w:rsidRPr="00452D8B" w:rsidRDefault="00452D8B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2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Химическая технология органических веществ </w:t>
      </w:r>
    </w:p>
    <w:p w14:paraId="5B7981B7" w14:textId="77777777" w:rsidR="00C05C55" w:rsidRPr="00452D8B" w:rsidRDefault="00C05C55" w:rsidP="00C05C55">
      <w:pPr>
        <w:numPr>
          <w:ilvl w:val="1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Область применения программы </w:t>
      </w:r>
    </w:p>
    <w:p w14:paraId="5F721E73" w14:textId="59065146" w:rsidR="00C05C55" w:rsidRPr="001C62EC" w:rsidRDefault="003D2FA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Рабочая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C05C55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дисциплины является частью 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профессиональной образовательной</w:t>
      </w:r>
      <w:r w:rsidR="00C05C55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в</w:t>
      </w:r>
      <w:r w:rsidR="00C05C55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ФГОС по специальности СПО</w:t>
      </w:r>
      <w:r w:rsidR="00C05C55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18.02.06 Химическая</w:t>
      </w:r>
      <w:r w:rsidR="00C05C55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 органических веществ.</w:t>
      </w:r>
    </w:p>
    <w:p w14:paraId="7D359F05" w14:textId="3AD5A7E6" w:rsidR="00C05C55" w:rsidRPr="001C62EC" w:rsidRDefault="00C05C55" w:rsidP="003D2F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14:paraId="0D2273BD" w14:textId="032FC5F1" w:rsidR="00C05C55" w:rsidRPr="001C62EC" w:rsidRDefault="00C05C55" w:rsidP="003D2F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общепрофессиональная дисциплина</w:t>
      </w:r>
    </w:p>
    <w:p w14:paraId="7DBEC2F1" w14:textId="77777777" w:rsidR="00C05C55" w:rsidRPr="001C62EC" w:rsidRDefault="00C05C55" w:rsidP="003D2FA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17DC431A" w14:textId="2E043BB7" w:rsidR="00A442B1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освоения учебной дисциплины обучающийся должен 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уметь: </w:t>
      </w:r>
    </w:p>
    <w:p w14:paraId="24607301" w14:textId="7F6D1C1B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выполнять материальные и энергетические расчеты технологических показателей химических производств; </w:t>
      </w:r>
    </w:p>
    <w:p w14:paraId="23E9E7F0" w14:textId="77777777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определять оптимальные условия проведения химико-технологических процессов; </w:t>
      </w:r>
    </w:p>
    <w:p w14:paraId="014E424F" w14:textId="77777777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составлять и делать описание технологических схем химических процессов; </w:t>
      </w:r>
    </w:p>
    <w:p w14:paraId="6AEFE914" w14:textId="77777777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обосновывать целесообразность выбранной технологической схемы и конструкции оборудования. </w:t>
      </w:r>
    </w:p>
    <w:p w14:paraId="7CB50BCB" w14:textId="2186AED9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освоения учебной дисциплины обучающийся должен 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знать: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A2DDBE3" w14:textId="77777777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теоретические основы физических, физико-химических и химических процессов; </w:t>
      </w:r>
    </w:p>
    <w:p w14:paraId="4EF52AE9" w14:textId="77777777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положения теории химического строения веществ; </w:t>
      </w:r>
    </w:p>
    <w:p w14:paraId="5BEB0BB5" w14:textId="77777777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понятия и законы органической химии и химической технологии; </w:t>
      </w:r>
    </w:p>
    <w:p w14:paraId="3AC23511" w14:textId="14795CCB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A442B1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типы, конструктивные особенности и принцип работы технологического оборудования производства; </w:t>
      </w:r>
    </w:p>
    <w:p w14:paraId="68B42B56" w14:textId="77777777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превращения классов органических соединений; </w:t>
      </w:r>
    </w:p>
    <w:p w14:paraId="3E3BFDFC" w14:textId="425C4447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технологические системы основных химических производств и их аппаратурное оформление.</w:t>
      </w:r>
    </w:p>
    <w:p w14:paraId="0C050296" w14:textId="31630177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обладать общими компетенциями:</w:t>
      </w:r>
    </w:p>
    <w:p w14:paraId="3740DC34" w14:textId="77777777" w:rsidR="00C05C55" w:rsidRPr="001C62EC" w:rsidRDefault="00C05C55" w:rsidP="003D2FA5">
      <w:pPr>
        <w:numPr>
          <w:ilvl w:val="0"/>
          <w:numId w:val="1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E4C9B12" w14:textId="77777777" w:rsidR="00C05C55" w:rsidRPr="001C62EC" w:rsidRDefault="00C05C55" w:rsidP="003D2FA5">
      <w:pPr>
        <w:numPr>
          <w:ilvl w:val="0"/>
          <w:numId w:val="1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BE5D5C2" w14:textId="77777777" w:rsidR="00C05C55" w:rsidRPr="001C62EC" w:rsidRDefault="00C05C55" w:rsidP="003D2FA5">
      <w:pPr>
        <w:numPr>
          <w:ilvl w:val="0"/>
          <w:numId w:val="1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14:paraId="6B46539B" w14:textId="77777777" w:rsidR="00C05C55" w:rsidRPr="001C62EC" w:rsidRDefault="00C05C55" w:rsidP="003D2FA5">
      <w:pPr>
        <w:numPr>
          <w:ilvl w:val="0"/>
          <w:numId w:val="1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4026350" w14:textId="77777777" w:rsidR="00C05C55" w:rsidRPr="001C62EC" w:rsidRDefault="00C05C55" w:rsidP="003D2FA5">
      <w:pPr>
        <w:numPr>
          <w:ilvl w:val="0"/>
          <w:numId w:val="1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14:paraId="6AA8AD3B" w14:textId="77777777" w:rsidR="00C05C55" w:rsidRPr="001C62EC" w:rsidRDefault="00C05C55" w:rsidP="003D2FA5">
      <w:pPr>
        <w:numPr>
          <w:ilvl w:val="0"/>
          <w:numId w:val="1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14:paraId="640AA0F9" w14:textId="77777777" w:rsidR="00C05C55" w:rsidRPr="001C62EC" w:rsidRDefault="00C05C55" w:rsidP="003D2FA5">
      <w:pPr>
        <w:numPr>
          <w:ilvl w:val="0"/>
          <w:numId w:val="1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14:paraId="06CE69EB" w14:textId="77777777" w:rsidR="00C05C55" w:rsidRPr="001C62EC" w:rsidRDefault="00C05C55" w:rsidP="003D2FA5">
      <w:pPr>
        <w:numPr>
          <w:ilvl w:val="0"/>
          <w:numId w:val="1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7C220B5" w14:textId="77777777" w:rsidR="00C05C55" w:rsidRPr="001C62EC" w:rsidRDefault="00C05C55" w:rsidP="003D2FA5">
      <w:pPr>
        <w:numPr>
          <w:ilvl w:val="0"/>
          <w:numId w:val="1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14:paraId="2D6D8C68" w14:textId="77777777" w:rsidR="00C05C55" w:rsidRPr="001C62EC" w:rsidRDefault="00C05C55" w:rsidP="003D2FA5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обладать профессиональными компетенциями:</w:t>
      </w:r>
    </w:p>
    <w:p w14:paraId="5EB044A7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1.1. Подготавливать к работе технологическое оборудование, инструменты, оснастку.</w:t>
      </w:r>
    </w:p>
    <w:p w14:paraId="2B469076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1.2. Контролировать и обеспечивать бесперебойную работу оборудования, технологических линий.</w:t>
      </w:r>
    </w:p>
    <w:p w14:paraId="4D20D7E2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1.3. Выявлять и устранять отклонения от режимов в работе оборудования, коммуникаций.</w:t>
      </w:r>
    </w:p>
    <w:p w14:paraId="0006CADA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1.4. Подготавливать к ремонту и принимать оборудование из ремонта.</w:t>
      </w:r>
    </w:p>
    <w:p w14:paraId="1FA0C731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2.1. Проводить анализ сырья, материалов и готовой продукции.</w:t>
      </w:r>
    </w:p>
    <w:p w14:paraId="76066CE7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2.2. Осуществлять обработку и оценку результатов анализов.</w:t>
      </w:r>
    </w:p>
    <w:p w14:paraId="6F8CDA0B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3.1. Получать продукты производства заданного количества и качества.</w:t>
      </w:r>
    </w:p>
    <w:p w14:paraId="0995C937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3.2. Выполнять требования безопасности производства и охраны труда.</w:t>
      </w:r>
    </w:p>
    <w:p w14:paraId="52550823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ПК 3.3. Контролировать и регулировать параметры технологических процессов.</w:t>
      </w:r>
    </w:p>
    <w:p w14:paraId="232619A8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3.4. Применять аппаратно-программные средства для ведения технологических процессов.</w:t>
      </w:r>
    </w:p>
    <w:p w14:paraId="07B30DF0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3.5. Анализировать причины брака, разрабатывать мероприятия по их предупреждению и ликвидации</w:t>
      </w:r>
    </w:p>
    <w:p w14:paraId="7B2A63BC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4.1. Планировать и организовывать работу подразделения.</w:t>
      </w:r>
    </w:p>
    <w:p w14:paraId="2441224D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4.2. Участвовать в обеспечении и оценке экономической эффективности работы подразделения.</w:t>
      </w:r>
    </w:p>
    <w:p w14:paraId="71CDB950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4.3. Осуществлять руководство подчиненным персоналом подразделения.</w:t>
      </w:r>
    </w:p>
    <w:p w14:paraId="7C4B2DFE" w14:textId="77777777" w:rsidR="00C05C55" w:rsidRPr="001C62EC" w:rsidRDefault="00C05C55" w:rsidP="003D2FA5">
      <w:pPr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ПК 4.4. Проверять состояние охраны труда и промышленной безопасности на рабочих местах.</w:t>
      </w:r>
    </w:p>
    <w:p w14:paraId="380F6450" w14:textId="77777777" w:rsidR="00C05C55" w:rsidRPr="001C62EC" w:rsidRDefault="00C05C55" w:rsidP="001C62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882F19" w14:textId="77777777" w:rsidR="00C05C55" w:rsidRPr="001C62EC" w:rsidRDefault="00C05C55" w:rsidP="003D2F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 Рекомендуемое количество часов на освоение программы дисциплины:</w:t>
      </w:r>
    </w:p>
    <w:p w14:paraId="2083AA5A" w14:textId="054C3779" w:rsidR="00C05C55" w:rsidRPr="001C62EC" w:rsidRDefault="00C05C55" w:rsidP="00C05C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максимальной у</w:t>
      </w:r>
      <w:r w:rsidR="00A442B1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чебной нагрузки обучающегося - 114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2B1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часов, в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числе:</w:t>
      </w:r>
    </w:p>
    <w:p w14:paraId="762AF11E" w14:textId="5F7021F7" w:rsidR="00C05C55" w:rsidRPr="001C62EC" w:rsidRDefault="00A442B1" w:rsidP="00C05C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05C55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обязательной аудиторной у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чебной нагрузки обучающегося – 76</w:t>
      </w:r>
      <w:r w:rsidR="00C05C55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часов;</w:t>
      </w:r>
    </w:p>
    <w:p w14:paraId="68711577" w14:textId="6C91F9D4" w:rsidR="00C05C55" w:rsidRPr="001C62EC" w:rsidRDefault="00C05C55" w:rsidP="00C05C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самостоятельной работы обучающего</w:t>
      </w:r>
      <w:r w:rsidR="00A442B1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ся – 38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14:paraId="555162F3" w14:textId="77777777" w:rsidR="00C05C55" w:rsidRPr="001C62EC" w:rsidRDefault="00C05C55" w:rsidP="00C05C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4DF39F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87F173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46CF0D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81EC61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14:paraId="53562A17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99A0EE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BF8581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184CC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006544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9D5C5" w14:textId="77777777" w:rsidR="00C05C55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159DAC" w14:textId="77777777" w:rsidR="00E41C4D" w:rsidRDefault="00E41C4D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8B2FCE" w14:textId="77777777" w:rsidR="00E41C4D" w:rsidRPr="001C62EC" w:rsidRDefault="00E41C4D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CAA7FB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B119E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9FB84B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СТРУКТУРА И СОДЕРЖАНИЕ УЧЕБНОЙ ДИСЦИПЛИНЫ</w:t>
      </w:r>
    </w:p>
    <w:p w14:paraId="666DC1D4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 Объём учебной дисциплины и виды учебной работы</w:t>
      </w:r>
    </w:p>
    <w:p w14:paraId="1BB1BEC8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046"/>
        <w:gridCol w:w="2055"/>
      </w:tblGrid>
      <w:tr w:rsidR="001C62EC" w:rsidRPr="001C62EC" w14:paraId="558A36C9" w14:textId="77777777" w:rsidTr="00DC73E3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0AD31" w14:textId="77777777" w:rsidR="00C05C55" w:rsidRPr="001C62EC" w:rsidRDefault="00C05C55" w:rsidP="00DC73E3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Вид учебной работы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DC90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Объём часов</w:t>
            </w:r>
          </w:p>
        </w:tc>
      </w:tr>
      <w:tr w:rsidR="001C62EC" w:rsidRPr="001C62EC" w14:paraId="25C096A8" w14:textId="77777777" w:rsidTr="00DC73E3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98E2" w14:textId="77777777" w:rsidR="00C05C55" w:rsidRPr="001C62EC" w:rsidRDefault="00C05C55" w:rsidP="00DC73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E41A" w14:textId="2FFD9A11" w:rsidR="00C05C55" w:rsidRPr="001C62EC" w:rsidRDefault="00A442B1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</w:t>
            </w:r>
          </w:p>
        </w:tc>
      </w:tr>
      <w:tr w:rsidR="001C62EC" w:rsidRPr="001C62EC" w14:paraId="6B963D26" w14:textId="77777777" w:rsidTr="00DC73E3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835F" w14:textId="77777777" w:rsidR="00C05C55" w:rsidRPr="001C62EC" w:rsidRDefault="00C05C55" w:rsidP="00DC73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B345" w14:textId="0580D657" w:rsidR="00C05C55" w:rsidRPr="001C62EC" w:rsidRDefault="00A442B1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</w:tr>
      <w:tr w:rsidR="001C62EC" w:rsidRPr="001C62EC" w14:paraId="26DF8167" w14:textId="77777777" w:rsidTr="00DC73E3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C7E6" w14:textId="77777777" w:rsidR="00C05C55" w:rsidRPr="001C62EC" w:rsidRDefault="00C05C55" w:rsidP="00DC73E3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AE61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C62EC" w:rsidRPr="001C62EC" w14:paraId="516BD8EA" w14:textId="77777777" w:rsidTr="00DC73E3">
        <w:trPr>
          <w:trHeight w:val="479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740ECD" w14:textId="77777777" w:rsidR="00C05C55" w:rsidRPr="001C62EC" w:rsidRDefault="00C05C55" w:rsidP="00DC73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8CC20" w14:textId="2FDB4CEA" w:rsidR="00C05C55" w:rsidRPr="001C62EC" w:rsidRDefault="00A442B1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</w:tr>
      <w:tr w:rsidR="001C62EC" w:rsidRPr="001C62EC" w14:paraId="2DD00A64" w14:textId="77777777" w:rsidTr="00DC73E3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7B6D" w14:textId="77777777" w:rsidR="00C05C55" w:rsidRPr="001C62EC" w:rsidRDefault="00C05C55" w:rsidP="00DC73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C616" w14:textId="76CE8969" w:rsidR="00C05C55" w:rsidRPr="001C62EC" w:rsidRDefault="00A442B1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1C62EC" w:rsidRPr="001C62EC" w14:paraId="1B1B41E4" w14:textId="77777777" w:rsidTr="00DC73E3">
        <w:tc>
          <w:tcPr>
            <w:tcW w:w="10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7459" w14:textId="63FD66A8" w:rsidR="00C05C55" w:rsidRPr="001C62EC" w:rsidRDefault="00C05C55" w:rsidP="00DC73E3">
            <w:pPr>
              <w:snapToGrid w:val="0"/>
              <w:spacing w:after="0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Итоговая аттестация</w:t>
            </w: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форме </w:t>
            </w:r>
            <w:r w:rsidR="00A442B1"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дифференцированного зачета</w:t>
            </w:r>
          </w:p>
        </w:tc>
      </w:tr>
    </w:tbl>
    <w:p w14:paraId="7FBB8D35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253219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FCF10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B75475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FD676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434211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4A2772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5C55" w:rsidRPr="001C62EC">
          <w:footerReference w:type="default" r:id="rId7"/>
          <w:footerReference w:type="first" r:id="rId8"/>
          <w:pgSz w:w="12240" w:h="15840"/>
          <w:pgMar w:top="1134" w:right="851" w:bottom="1134" w:left="1418" w:header="720" w:footer="720" w:gutter="0"/>
          <w:cols w:space="720"/>
          <w:titlePg/>
          <w:docGrid w:linePitch="360"/>
        </w:sect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6ED80CC3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2.2.  Тематический план и содержание учебной дисциплины</w:t>
      </w:r>
    </w:p>
    <w:p w14:paraId="716E9890" w14:textId="0742D892" w:rsidR="00C05C55" w:rsidRPr="001C62EC" w:rsidRDefault="00A442B1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Химическая технология органических веществ</w:t>
      </w:r>
    </w:p>
    <w:p w14:paraId="3ADFB2BD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506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690"/>
        <w:gridCol w:w="10044"/>
        <w:gridCol w:w="1154"/>
        <w:gridCol w:w="1172"/>
      </w:tblGrid>
      <w:tr w:rsidR="001C62EC" w:rsidRPr="001C62EC" w14:paraId="16F14EEA" w14:textId="77777777" w:rsidTr="00DC73E3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E230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14:paraId="456A29FF" w14:textId="77777777" w:rsidR="00C05C55" w:rsidRPr="001C62EC" w:rsidRDefault="00C05C55" w:rsidP="00DC7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разделов и тем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FE52" w14:textId="0314441D" w:rsidR="00C05C55" w:rsidRPr="001C62EC" w:rsidRDefault="00A442B1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материала, </w:t>
            </w:r>
            <w:r w:rsidR="00424BDD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лабораторные и </w:t>
            </w:r>
            <w:r w:rsidR="00C05C55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работы, самостоятельная работа обучающихся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4BBC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Объём часов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2AC2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усвоения</w:t>
            </w:r>
          </w:p>
        </w:tc>
      </w:tr>
      <w:tr w:rsidR="001C62EC" w:rsidRPr="001C62EC" w14:paraId="57BD90E7" w14:textId="77777777" w:rsidTr="00DC73E3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12FE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65A6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E872B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4BD2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C62EC" w:rsidRPr="001C62EC" w14:paraId="0427C402" w14:textId="77777777" w:rsidTr="00DC73E3">
        <w:trPr>
          <w:trHeight w:val="68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D10D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  <w:p w14:paraId="4F9C9F1D" w14:textId="75105E37" w:rsidR="00C05C55" w:rsidRPr="001C62EC" w:rsidRDefault="00A442B1" w:rsidP="00DC7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Исходные вещества для органического синтеза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E8A3" w14:textId="77777777" w:rsidR="00C05C55" w:rsidRPr="001C62EC" w:rsidRDefault="00C05C55" w:rsidP="00DC73E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98B88" w14:textId="0D557104" w:rsidR="00C05C55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C3D5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261274A1" w14:textId="77777777" w:rsidTr="00DC73E3">
        <w:trPr>
          <w:cantSplit/>
          <w:trHeight w:hRule="exact" w:val="354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973D7F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1.1.</w:t>
            </w:r>
          </w:p>
          <w:p w14:paraId="391EF087" w14:textId="57E0131A" w:rsidR="00C05C55" w:rsidRPr="001C62EC" w:rsidRDefault="00A442B1" w:rsidP="00DC7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Парафины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3824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Содержание учебного материала</w:t>
            </w:r>
          </w:p>
          <w:p w14:paraId="1DBCB9C3" w14:textId="77777777" w:rsidR="00C05C55" w:rsidRPr="001C62EC" w:rsidRDefault="00C05C55" w:rsidP="00DC73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2F2AE7" w14:textId="4E28A391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E18B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14643628" w14:textId="77777777" w:rsidTr="00A442B1">
        <w:trPr>
          <w:cantSplit/>
          <w:trHeight w:hRule="exact" w:val="945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1103E1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CE9BD8" w14:textId="669AB5AA" w:rsidR="00C05C55" w:rsidRPr="001C62EC" w:rsidRDefault="00A442B1" w:rsidP="00A442B1">
            <w:pPr>
              <w:pStyle w:val="c17"/>
              <w:numPr>
                <w:ilvl w:val="0"/>
                <w:numId w:val="28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Выделение низших парафинов из природных и попутных газов</w:t>
            </w:r>
            <w:r w:rsidR="00C05C55" w:rsidRPr="001C62EC">
              <w:rPr>
                <w:color w:val="000000" w:themeColor="text1"/>
              </w:rPr>
              <w:t xml:space="preserve">. </w:t>
            </w:r>
          </w:p>
          <w:p w14:paraId="1D40FBEC" w14:textId="0D95AE77" w:rsidR="00C05C55" w:rsidRPr="001C62EC" w:rsidRDefault="00A442B1" w:rsidP="00A442B1">
            <w:pPr>
              <w:pStyle w:val="c17"/>
              <w:numPr>
                <w:ilvl w:val="0"/>
                <w:numId w:val="28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Выделение высших парафинов из нефтепродуктов.</w:t>
            </w:r>
          </w:p>
          <w:p w14:paraId="7A35DBAA" w14:textId="1892EB1B" w:rsidR="00A442B1" w:rsidRPr="001C62EC" w:rsidRDefault="00A442B1" w:rsidP="00A442B1">
            <w:pPr>
              <w:pStyle w:val="c17"/>
              <w:numPr>
                <w:ilvl w:val="0"/>
                <w:numId w:val="28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Изомеризация парафинов</w:t>
            </w:r>
            <w:r w:rsidR="00D71300" w:rsidRPr="001C62EC">
              <w:rPr>
                <w:color w:val="000000" w:themeColor="text1"/>
              </w:rPr>
              <w:t>.</w:t>
            </w:r>
          </w:p>
        </w:tc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38EF85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B2FC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7F0E62EA" w14:textId="77777777" w:rsidTr="00DC73E3">
        <w:trPr>
          <w:cantSplit/>
          <w:trHeight w:hRule="exact" w:val="271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7E5061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8DC0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Практическое занятие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0E9E6" w14:textId="767DBA39" w:rsidR="00C05C55" w:rsidRPr="001C62EC" w:rsidRDefault="00EB7B2A" w:rsidP="00DC73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ECCE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6154EFE7" w14:textId="77777777" w:rsidTr="00424BDD">
        <w:trPr>
          <w:cantSplit/>
          <w:trHeight w:val="559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F5A12B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ACE531" w14:textId="77777777" w:rsidR="00C05C55" w:rsidRPr="001C62EC" w:rsidRDefault="00C05C55" w:rsidP="00D71300">
            <w:pPr>
              <w:numPr>
                <w:ilvl w:val="0"/>
                <w:numId w:val="16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№ 1. </w:t>
            </w:r>
            <w:r w:rsidR="00D71300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молекул углеводородов.</w:t>
            </w:r>
          </w:p>
          <w:p w14:paraId="55904ACB" w14:textId="6F4623E8" w:rsidR="00424BDD" w:rsidRPr="001C62EC" w:rsidRDefault="00424BDD" w:rsidP="00D71300">
            <w:pPr>
              <w:numPr>
                <w:ilvl w:val="0"/>
                <w:numId w:val="16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№ 2. Составить схему процесса изомеризации парафинов 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3261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648A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40FBBB74" w14:textId="77777777" w:rsidTr="00DC73E3">
        <w:trPr>
          <w:cantSplit/>
          <w:trHeight w:hRule="exact" w:val="309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844EBB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1F4A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Внеаудиторная самостоятельная работа обучающихся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66566" w14:textId="28F2CB86" w:rsidR="00C05C55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CDC48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1047E4A5" w14:textId="77777777" w:rsidTr="00424BDD">
        <w:trPr>
          <w:cantSplit/>
          <w:trHeight w:val="684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533061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1D6C1C" w14:textId="77777777" w:rsidR="00C05C55" w:rsidRPr="001C62EC" w:rsidRDefault="00424BDD" w:rsidP="00D71300">
            <w:pPr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парафинов: составить схему</w:t>
            </w:r>
          </w:p>
          <w:p w14:paraId="0643AE93" w14:textId="3A046C51" w:rsidR="00937A38" w:rsidRPr="001C62EC" w:rsidRDefault="00937A38" w:rsidP="00D71300">
            <w:pPr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1: оформить отчет</w:t>
            </w:r>
          </w:p>
          <w:p w14:paraId="2DEF6314" w14:textId="702CE3C8" w:rsidR="00937A38" w:rsidRPr="001C62EC" w:rsidRDefault="00424BDD" w:rsidP="00937A38">
            <w:pPr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Изомеризация парафинов: ответить на вопросы.</w:t>
            </w:r>
          </w:p>
        </w:tc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B8B91A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1F52E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6AEDA90B" w14:textId="77777777" w:rsidTr="00DC73E3">
        <w:trPr>
          <w:cantSplit/>
          <w:trHeight w:hRule="exact" w:val="345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3607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1.2.</w:t>
            </w:r>
          </w:p>
          <w:p w14:paraId="7BF48B32" w14:textId="0A444BA5" w:rsidR="00C05C55" w:rsidRPr="001C62EC" w:rsidRDefault="00D71300" w:rsidP="00DC7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Олефины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0981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Содержание учебного материала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7BF3" w14:textId="04F8A02F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C3EA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1C62EC" w:rsidRPr="001C62EC" w14:paraId="66E4B890" w14:textId="77777777" w:rsidTr="00D71300">
        <w:trPr>
          <w:cantSplit/>
          <w:trHeight w:hRule="exact" w:val="876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FE50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75B998" w14:textId="1D52AE59" w:rsidR="00C05C55" w:rsidRPr="001C62EC" w:rsidRDefault="00D71300" w:rsidP="00D71300">
            <w:pPr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62EC">
              <w:rPr>
                <w:rStyle w:val="c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Теоретические основы крекинга и пиролиза </w:t>
            </w:r>
          </w:p>
          <w:p w14:paraId="07F758D6" w14:textId="23CFE831" w:rsidR="00D71300" w:rsidRPr="001C62EC" w:rsidRDefault="00D71300" w:rsidP="00D71300">
            <w:pPr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Технология процессов крекинга и пиролиза</w:t>
            </w:r>
          </w:p>
          <w:p w14:paraId="7A0B7178" w14:textId="145F71CA" w:rsidR="00D71300" w:rsidRPr="001C62EC" w:rsidRDefault="00D71300" w:rsidP="00D71300">
            <w:pPr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Выделение и концентрирование олефинов. Полимеризация.</w:t>
            </w:r>
          </w:p>
          <w:p w14:paraId="715DD29C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9512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AAAE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0FFA330E" w14:textId="77777777" w:rsidTr="001C48E4">
        <w:trPr>
          <w:cantSplit/>
          <w:trHeight w:hRule="exact" w:val="293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BCB4" w14:textId="77777777" w:rsidR="00093832" w:rsidRPr="001C62EC" w:rsidRDefault="00093832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123230" w14:textId="1B2A5638" w:rsidR="00093832" w:rsidRPr="001C62EC" w:rsidRDefault="00093832" w:rsidP="00D71300">
            <w:pPr>
              <w:snapToGrid w:val="0"/>
              <w:spacing w:after="0" w:line="240" w:lineRule="auto"/>
              <w:ind w:left="682"/>
              <w:jc w:val="both"/>
              <w:rPr>
                <w:rStyle w:val="c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Практическое занятие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1C2B63" w14:textId="6A9AE309" w:rsidR="00093832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94789" w14:textId="77777777" w:rsidR="00093832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0A1D5CB3" w14:textId="77777777" w:rsidTr="001C48E4">
        <w:trPr>
          <w:cantSplit/>
          <w:trHeight w:hRule="exact" w:val="892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446E" w14:textId="77777777" w:rsidR="00093832" w:rsidRPr="001C62EC" w:rsidRDefault="00093832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C9C9AF" w14:textId="202E5A27" w:rsidR="00093832" w:rsidRPr="001C62EC" w:rsidRDefault="00093832" w:rsidP="00424BDD">
            <w:pPr>
              <w:pStyle w:val="a7"/>
              <w:numPr>
                <w:ilvl w:val="0"/>
                <w:numId w:val="4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3. Составить технологическую схему крекинга</w:t>
            </w:r>
          </w:p>
          <w:p w14:paraId="551F69BE" w14:textId="4202A146" w:rsidR="00093832" w:rsidRPr="001C62EC" w:rsidRDefault="00093832" w:rsidP="009B5F98">
            <w:pPr>
              <w:pStyle w:val="a7"/>
              <w:numPr>
                <w:ilvl w:val="0"/>
                <w:numId w:val="4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4. Составить технологическую схему пиролиза</w:t>
            </w:r>
          </w:p>
          <w:p w14:paraId="79F1D5FD" w14:textId="0EFBB25A" w:rsidR="00093832" w:rsidRPr="001C62EC" w:rsidRDefault="00093832" w:rsidP="009B5F98">
            <w:pPr>
              <w:pStyle w:val="a7"/>
              <w:numPr>
                <w:ilvl w:val="0"/>
                <w:numId w:val="4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5. Исследовать свойства полиэтилена</w:t>
            </w:r>
          </w:p>
          <w:p w14:paraId="597D8D5D" w14:textId="77777777" w:rsidR="00093832" w:rsidRPr="001C62EC" w:rsidRDefault="00093832" w:rsidP="009B5F98">
            <w:pPr>
              <w:pStyle w:val="a7"/>
              <w:snapToGrid w:val="0"/>
              <w:spacing w:after="0" w:line="240" w:lineRule="auto"/>
              <w:ind w:left="10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FD06E2" w14:textId="205E9D87" w:rsidR="00093832" w:rsidRPr="001C62EC" w:rsidRDefault="00093832" w:rsidP="00D71300">
            <w:pPr>
              <w:pStyle w:val="a7"/>
              <w:numPr>
                <w:ilvl w:val="0"/>
                <w:numId w:val="4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DB430" w14:textId="77777777" w:rsidR="00093832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7619" w14:textId="77777777" w:rsidR="00093832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4230C128" w14:textId="77777777" w:rsidTr="00DC73E3">
        <w:trPr>
          <w:cantSplit/>
          <w:trHeight w:hRule="exact" w:val="281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966F8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01F33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Внеаудиторная самостоятельная работа обучающихся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989C" w14:textId="64D05F22" w:rsidR="00C05C55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4B2D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4FC995F3" w14:textId="77777777" w:rsidTr="009B5F98">
        <w:trPr>
          <w:cantSplit/>
          <w:trHeight w:hRule="exact" w:val="1008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0421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AF8B" w14:textId="35432711" w:rsidR="009B5F98" w:rsidRPr="001C62EC" w:rsidRDefault="009B5F98" w:rsidP="009B5F98">
            <w:pPr>
              <w:numPr>
                <w:ilvl w:val="0"/>
                <w:numId w:val="3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Технология процессов крекинга и пиролиза: ответить на вопросы</w:t>
            </w:r>
          </w:p>
          <w:p w14:paraId="29DD9D09" w14:textId="77777777" w:rsidR="00C05C55" w:rsidRPr="001C62EC" w:rsidRDefault="009B5F98" w:rsidP="009B5F98">
            <w:pPr>
              <w:numPr>
                <w:ilvl w:val="0"/>
                <w:numId w:val="3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Полимеризация: ответить на вопросы</w:t>
            </w:r>
          </w:p>
          <w:p w14:paraId="34FE55B5" w14:textId="41C4505C" w:rsidR="009B5F98" w:rsidRPr="001C62EC" w:rsidRDefault="009B5F98" w:rsidP="009B5F98">
            <w:pPr>
              <w:numPr>
                <w:ilvl w:val="0"/>
                <w:numId w:val="3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5: оформить отчет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AD3ED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F667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5BD40645" w14:textId="77777777" w:rsidTr="009B5F98">
        <w:trPr>
          <w:cantSplit/>
          <w:trHeight w:hRule="exact" w:val="865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72430" w14:textId="0EBBC39D" w:rsidR="00D71300" w:rsidRPr="001C62EC" w:rsidRDefault="00D71300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2. Процессы гидратации и дегидратации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2199" w14:textId="77777777" w:rsidR="00D71300" w:rsidRPr="001C62EC" w:rsidRDefault="00D71300" w:rsidP="00D71300">
            <w:pPr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D474" w14:textId="3ED100A5" w:rsidR="00D71300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593A" w14:textId="77777777" w:rsidR="00D71300" w:rsidRPr="001C62EC" w:rsidRDefault="00D71300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6E78C596" w14:textId="77777777" w:rsidTr="00D71300">
        <w:trPr>
          <w:cantSplit/>
          <w:trHeight w:hRule="exact" w:val="440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5E87" w14:textId="11115A09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  <w:r w:rsidR="00D71300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D71300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1300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Прямая гидратация олефинов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0CF3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Содержание учебного материала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52B10C" w14:textId="5A8043DB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136B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4766695D" w14:textId="77777777" w:rsidTr="00D71300">
        <w:trPr>
          <w:cantSplit/>
          <w:trHeight w:hRule="exact" w:val="574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03E7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72B04A" w14:textId="77777777" w:rsidR="00C05C55" w:rsidRPr="001C62EC" w:rsidRDefault="00D71300" w:rsidP="00D71300">
            <w:pPr>
              <w:pStyle w:val="c17"/>
              <w:numPr>
                <w:ilvl w:val="0"/>
                <w:numId w:val="31"/>
              </w:numPr>
              <w:shd w:val="clear" w:color="auto" w:fill="FFFFFF"/>
              <w:spacing w:before="0" w:after="0"/>
              <w:jc w:val="both"/>
              <w:rPr>
                <w:rStyle w:val="c0"/>
                <w:color w:val="000000" w:themeColor="text1"/>
              </w:rPr>
            </w:pPr>
            <w:r w:rsidRPr="001C62EC">
              <w:rPr>
                <w:rStyle w:val="c0"/>
                <w:bCs/>
                <w:color w:val="000000" w:themeColor="text1"/>
              </w:rPr>
              <w:t>Получение этанола.</w:t>
            </w:r>
          </w:p>
          <w:p w14:paraId="0D915AE2" w14:textId="74BE6C9C" w:rsidR="00D71300" w:rsidRPr="001C62EC" w:rsidRDefault="00D71300" w:rsidP="00D71300">
            <w:pPr>
              <w:pStyle w:val="c17"/>
              <w:numPr>
                <w:ilvl w:val="0"/>
                <w:numId w:val="31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Химия и теоретические основы процесса</w:t>
            </w:r>
          </w:p>
        </w:tc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584AEC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09C5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188FA522" w14:textId="77777777" w:rsidTr="00DC73E3">
        <w:trPr>
          <w:cantSplit/>
          <w:trHeight w:hRule="exact" w:val="388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E15D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68FB0" w14:textId="40CEB97D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71300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E34A26" w14:textId="0F3B34C3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6D59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37306353" w14:textId="77777777" w:rsidTr="00D71300">
        <w:trPr>
          <w:cantSplit/>
          <w:trHeight w:val="387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CCDC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07D7EE" w14:textId="33B1B0D6" w:rsidR="00C05C55" w:rsidRPr="001C62EC" w:rsidRDefault="00D71300" w:rsidP="00D71300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№1: Получение спирта ректификата на лабораторной установке.</w:t>
            </w:r>
          </w:p>
        </w:tc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F39721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CCBF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704EA402" w14:textId="77777777" w:rsidTr="00DC73E3">
        <w:trPr>
          <w:cantSplit/>
          <w:trHeight w:hRule="exact" w:val="388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F39DF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0E3C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Внеаудиторная самостоятельная работа обучающихся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CEB2" w14:textId="740CB0F1" w:rsidR="00C05C55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2D4D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462232D7" w14:textId="77777777" w:rsidTr="00DC73E3">
        <w:trPr>
          <w:cantSplit/>
          <w:trHeight w:val="676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6DF8C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8EAFEF" w14:textId="77777777" w:rsidR="00C05C55" w:rsidRPr="001C62EC" w:rsidRDefault="009B5F98" w:rsidP="00C05C55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Гидратация олефинов: ответить на вопросы</w:t>
            </w:r>
          </w:p>
          <w:p w14:paraId="463A8692" w14:textId="1F3F3487" w:rsidR="009B5F98" w:rsidRPr="001C62EC" w:rsidRDefault="009B5F98" w:rsidP="00C05C55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№1: оформить отчет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6356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A671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21707E33" w14:textId="77777777" w:rsidTr="00DC73E3">
        <w:trPr>
          <w:cantSplit/>
          <w:trHeight w:hRule="exact" w:val="355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931B" w14:textId="41E6EA47" w:rsidR="00D71300" w:rsidRPr="001C62EC" w:rsidRDefault="00C05C55" w:rsidP="00D713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D71300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2.2.</w:t>
            </w: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1300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Технология процессов гидратации и </w:t>
            </w:r>
          </w:p>
          <w:p w14:paraId="4633231B" w14:textId="138E2444" w:rsidR="00C05C55" w:rsidRPr="001C62EC" w:rsidRDefault="00D71300" w:rsidP="00D71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дегидратации.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6A9B0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Содержание учебного материала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88779" w14:textId="5AC2F9B6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122F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79536CCE" w14:textId="77777777" w:rsidTr="00D71300">
        <w:trPr>
          <w:cantSplit/>
          <w:trHeight w:hRule="exact" w:val="613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3E4B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AFB145" w14:textId="77777777" w:rsidR="00C05C55" w:rsidRPr="001C62EC" w:rsidRDefault="00D71300" w:rsidP="00D71300">
            <w:pPr>
              <w:pStyle w:val="a6"/>
              <w:numPr>
                <w:ilvl w:val="0"/>
                <w:numId w:val="29"/>
              </w:numPr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Жидкофазная дегидратация.</w:t>
            </w:r>
          </w:p>
          <w:p w14:paraId="57B41F9C" w14:textId="6DAE0A10" w:rsidR="00D71300" w:rsidRPr="001C62EC" w:rsidRDefault="00D71300" w:rsidP="00D71300">
            <w:pPr>
              <w:pStyle w:val="a6"/>
              <w:numPr>
                <w:ilvl w:val="0"/>
                <w:numId w:val="29"/>
              </w:numPr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Газофазная гидратация.</w:t>
            </w:r>
          </w:p>
        </w:tc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2D80E2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3671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1CF49BE6" w14:textId="77777777" w:rsidTr="00DC73E3">
        <w:trPr>
          <w:cantSplit/>
          <w:trHeight w:hRule="exact" w:val="322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22049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5753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Лабораторная работа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ABFDF1" w14:textId="37468226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EAE1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2EE9A91B" w14:textId="77777777" w:rsidTr="00D71300">
        <w:trPr>
          <w:cantSplit/>
          <w:trHeight w:hRule="exact" w:val="386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7814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EB890" w14:textId="68062604" w:rsidR="00C05C55" w:rsidRPr="001C62EC" w:rsidRDefault="00C05C55" w:rsidP="00D71300">
            <w:pPr>
              <w:pStyle w:val="a7"/>
              <w:numPr>
                <w:ilvl w:val="0"/>
                <w:numId w:val="3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 2. </w:t>
            </w:r>
            <w:r w:rsidR="00D71300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этилена дегидратацией этилового спирта. </w:t>
            </w:r>
          </w:p>
        </w:tc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1B2796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4C9B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33575EFB" w14:textId="77777777" w:rsidTr="00DC73E3">
        <w:trPr>
          <w:cantSplit/>
          <w:trHeight w:hRule="exact" w:val="322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3FA2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06FC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Внеаудиторная самостоятельная работа обучающихся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A7E949" w14:textId="37AB045D" w:rsidR="00C05C55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530A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3B69B22A" w14:textId="77777777" w:rsidTr="009B5F98">
        <w:trPr>
          <w:cantSplit/>
          <w:trHeight w:val="642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38D70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B713" w14:textId="77777777" w:rsidR="00C05C55" w:rsidRPr="001C62EC" w:rsidRDefault="009B5F98" w:rsidP="009B5F98">
            <w:pPr>
              <w:pStyle w:val="a7"/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процессов гидратации и дегидратации: составить презентации</w:t>
            </w:r>
          </w:p>
          <w:p w14:paraId="4865EDD9" w14:textId="29610EEE" w:rsidR="009B5F98" w:rsidRPr="001C62EC" w:rsidRDefault="009B5F98" w:rsidP="009B5F98">
            <w:pPr>
              <w:pStyle w:val="a7"/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2: оформить отчет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6A7D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E9EB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3280B7C0" w14:textId="77777777" w:rsidTr="00D71300">
        <w:trPr>
          <w:cantSplit/>
          <w:trHeight w:val="70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6825" w14:textId="4C20B242" w:rsidR="00D71300" w:rsidRPr="001C62EC" w:rsidRDefault="00D71300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Процессы алкилирования.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3EF7" w14:textId="77777777" w:rsidR="00D71300" w:rsidRPr="001C62EC" w:rsidRDefault="00D71300" w:rsidP="00D71300">
            <w:pPr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65662" w14:textId="73DCC923" w:rsidR="00D71300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C07A" w14:textId="77777777" w:rsidR="00D71300" w:rsidRPr="001C62EC" w:rsidRDefault="00D71300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492B300C" w14:textId="77777777" w:rsidTr="00DC73E3">
        <w:trPr>
          <w:cantSplit/>
          <w:trHeight w:hRule="exact" w:val="328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E4CE45" w14:textId="2D46DB4B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D71300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3.1.</w:t>
            </w: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1300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характеристика реакций алкилирования.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252D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Содержание учебного материала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0FB5" w14:textId="520D050A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5CDC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71B42405" w14:textId="77777777" w:rsidTr="00D71300">
        <w:trPr>
          <w:cantSplit/>
          <w:trHeight w:hRule="exact" w:val="672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DF2B2E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04EBB2" w14:textId="77777777" w:rsidR="00C05C55" w:rsidRPr="001C62EC" w:rsidRDefault="00D71300" w:rsidP="00D71300">
            <w:pPr>
              <w:pStyle w:val="a6"/>
              <w:numPr>
                <w:ilvl w:val="0"/>
                <w:numId w:val="20"/>
              </w:numPr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bCs/>
                <w:color w:val="000000" w:themeColor="text1"/>
              </w:rPr>
              <w:t xml:space="preserve">Классификация реакций алкилирования </w:t>
            </w:r>
          </w:p>
          <w:p w14:paraId="3C71734E" w14:textId="39AF9513" w:rsidR="00D71300" w:rsidRPr="001C62EC" w:rsidRDefault="00D71300" w:rsidP="00D71300">
            <w:pPr>
              <w:pStyle w:val="a6"/>
              <w:numPr>
                <w:ilvl w:val="0"/>
                <w:numId w:val="20"/>
              </w:numPr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Алкилирующие агенты и катализаторы.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13B5E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82A8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2DC82875" w14:textId="77777777" w:rsidTr="00DC73E3">
        <w:trPr>
          <w:cantSplit/>
          <w:trHeight w:hRule="exact" w:val="394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31B262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534CA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Практическое занятие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170566" w14:textId="17123513" w:rsidR="00C05C55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CFA2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0592EB6A" w14:textId="77777777" w:rsidTr="00EB7B2A">
        <w:trPr>
          <w:cantSplit/>
          <w:trHeight w:hRule="exact" w:val="716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C4E997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E683" w14:textId="3B328B6E" w:rsidR="00C05C55" w:rsidRPr="001C62EC" w:rsidRDefault="009B5F98" w:rsidP="00D71300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 № 6</w:t>
            </w:r>
            <w:r w:rsidR="00C05C55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EB7B2A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Исследовать с</w:t>
            </w:r>
            <w:r w:rsidR="00D71300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ернокислотное алкилирование изобутана. </w:t>
            </w:r>
          </w:p>
          <w:p w14:paraId="145B6110" w14:textId="796DC4FB" w:rsidR="00EB7B2A" w:rsidRPr="001C62EC" w:rsidRDefault="00EB7B2A" w:rsidP="00D71300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 № 7. Составить технологическую схему алкилирования.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6D4B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9EDB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471E1D46" w14:textId="77777777" w:rsidTr="009B5F98">
        <w:trPr>
          <w:cantSplit/>
          <w:trHeight w:hRule="exact" w:val="421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5DE94B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CBE463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Внеаудиторная самостоятельная работа обучающихся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058826" w14:textId="0B3247F1" w:rsidR="00C05C55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0001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42F50EAF" w14:textId="77777777" w:rsidTr="00EB7B2A">
        <w:trPr>
          <w:cantSplit/>
          <w:trHeight w:val="987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55EA62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6766991" w14:textId="77777777" w:rsidR="00C05C55" w:rsidRPr="001C62EC" w:rsidRDefault="009B5F98" w:rsidP="00C05C55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Реакции алкилирования: составить сообщение</w:t>
            </w:r>
          </w:p>
          <w:p w14:paraId="2F949FDA" w14:textId="77777777" w:rsidR="009B5F98" w:rsidRPr="001C62EC" w:rsidRDefault="009B5F98" w:rsidP="00C05C55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 № 6: ответить на вопросы</w:t>
            </w:r>
          </w:p>
          <w:p w14:paraId="4E9DBCD8" w14:textId="58F987B2" w:rsidR="00EB7B2A" w:rsidRPr="001C62EC" w:rsidRDefault="00EB7B2A" w:rsidP="00EB7B2A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 № 7: ответить на вопросы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4628942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53D6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6A53827C" w14:textId="77777777" w:rsidTr="00EB7B2A">
        <w:trPr>
          <w:cantSplit/>
          <w:trHeight w:val="7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C541267" w14:textId="134ED87C" w:rsidR="00D71300" w:rsidRPr="001C62EC" w:rsidRDefault="00D71300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4. Процессы окисления и дегидрирования.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52B823" w14:textId="77777777" w:rsidR="00D71300" w:rsidRPr="001C62EC" w:rsidRDefault="00D71300" w:rsidP="00D71300">
            <w:pPr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ECB77" w14:textId="22A4B302" w:rsidR="00D71300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6946" w14:textId="77777777" w:rsidR="00D71300" w:rsidRPr="001C62EC" w:rsidRDefault="00D71300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1563FDD0" w14:textId="77777777" w:rsidTr="00DC73E3">
        <w:trPr>
          <w:cantSplit/>
          <w:trHeight w:hRule="exact" w:val="312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413686" w14:textId="635581AA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  <w:r w:rsidR="00D71300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4.1. Общая характеристика процессов окисления </w:t>
            </w:r>
            <w:r w:rsidR="00424BDD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дегидрирования</w:t>
            </w:r>
            <w:r w:rsidR="00D71300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5A28C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Содержание учебного материала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B5F8" w14:textId="371DCFB1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AE28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78B6BD63" w14:textId="77777777" w:rsidTr="00D71300">
        <w:trPr>
          <w:cantSplit/>
          <w:trHeight w:hRule="exact" w:val="970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0CE0C4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C316F" w14:textId="13B55E3B" w:rsidR="00D71300" w:rsidRPr="001C62EC" w:rsidRDefault="00D71300" w:rsidP="00D71300">
            <w:pPr>
              <w:pStyle w:val="a6"/>
              <w:numPr>
                <w:ilvl w:val="0"/>
                <w:numId w:val="26"/>
              </w:numPr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bCs/>
                <w:color w:val="000000" w:themeColor="text1"/>
              </w:rPr>
              <w:t>Окислительные</w:t>
            </w:r>
            <w:r w:rsidR="00424BDD" w:rsidRPr="001C62EC">
              <w:rPr>
                <w:bCs/>
                <w:color w:val="000000" w:themeColor="text1"/>
              </w:rPr>
              <w:t xml:space="preserve"> агенты и техника безопасности </w:t>
            </w:r>
            <w:r w:rsidRPr="001C62EC">
              <w:rPr>
                <w:bCs/>
                <w:color w:val="000000" w:themeColor="text1"/>
              </w:rPr>
              <w:t xml:space="preserve">в процессах окисления. </w:t>
            </w:r>
          </w:p>
          <w:p w14:paraId="16188BC5" w14:textId="68F53ECA" w:rsidR="00C05C55" w:rsidRPr="001C62EC" w:rsidRDefault="00D71300" w:rsidP="00D71300">
            <w:pPr>
              <w:pStyle w:val="a6"/>
              <w:numPr>
                <w:ilvl w:val="0"/>
                <w:numId w:val="26"/>
              </w:numPr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bCs/>
                <w:color w:val="000000" w:themeColor="text1"/>
              </w:rPr>
              <w:t>Получение фенола и ацетона.</w:t>
            </w:r>
          </w:p>
          <w:p w14:paraId="2376B7F5" w14:textId="56FF5502" w:rsidR="00D71300" w:rsidRPr="001C62EC" w:rsidRDefault="00424BDD" w:rsidP="00424BDD">
            <w:pPr>
              <w:pStyle w:val="a6"/>
              <w:numPr>
                <w:ilvl w:val="0"/>
                <w:numId w:val="26"/>
              </w:numPr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Дегидрирование парафинов и олефинов.</w:t>
            </w:r>
          </w:p>
          <w:p w14:paraId="5FC77EA5" w14:textId="6CF1DF83" w:rsidR="00D71300" w:rsidRPr="001C62EC" w:rsidRDefault="00D71300" w:rsidP="00D71300">
            <w:pPr>
              <w:pStyle w:val="a6"/>
              <w:spacing w:before="0" w:after="0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256B6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44A2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3ADED47E" w14:textId="77777777" w:rsidTr="00DC73E3">
        <w:trPr>
          <w:cantSplit/>
          <w:trHeight w:hRule="exact" w:val="339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683E2A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5C060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Практическое занятие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520B06" w14:textId="51BA1EC9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D19B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70F7A8E6" w14:textId="77777777" w:rsidTr="00424BDD">
        <w:trPr>
          <w:cantSplit/>
          <w:trHeight w:hRule="exact" w:val="379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8AAD8F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5387E" w14:textId="2172E203" w:rsidR="00C05C55" w:rsidRPr="001C62EC" w:rsidRDefault="00C05C55" w:rsidP="00424BDD">
            <w:pPr>
              <w:numPr>
                <w:ilvl w:val="0"/>
                <w:numId w:val="3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Практическое занятие № </w:t>
            </w:r>
            <w:r w:rsidR="00EB7B2A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424BDD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424BDD" w:rsidRPr="001C62EC">
              <w:rPr>
                <w:color w:val="000000" w:themeColor="text1"/>
              </w:rPr>
              <w:t xml:space="preserve"> </w:t>
            </w:r>
            <w:r w:rsidR="00424BDD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Вычерчивание и чтение технологических схем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2520CD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28F3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531F9D34" w14:textId="77777777" w:rsidTr="00DC73E3">
        <w:trPr>
          <w:cantSplit/>
          <w:trHeight w:hRule="exact" w:val="317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17695B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A4E5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Внеаудиторная самостоятельная работа обучающихся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8FC10E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0415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42864326" w14:textId="77777777" w:rsidTr="00DC73E3">
        <w:trPr>
          <w:cantSplit/>
          <w:trHeight w:val="257"/>
        </w:trPr>
        <w:tc>
          <w:tcPr>
            <w:tcW w:w="26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DEAC3A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D04FAD" w14:textId="77777777" w:rsidR="00C05C55" w:rsidRPr="001C62EC" w:rsidRDefault="009B5F98" w:rsidP="00C05C55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Получение фенола и ацетона: составить презентацию</w:t>
            </w:r>
          </w:p>
          <w:p w14:paraId="40E261C5" w14:textId="68CBA8E9" w:rsidR="009B5F98" w:rsidRPr="001C62EC" w:rsidRDefault="009B5F98" w:rsidP="00C05C55">
            <w:pPr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Практическое занятие № </w:t>
            </w:r>
            <w:r w:rsidR="00EB7B2A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ответить на вопросы</w:t>
            </w:r>
          </w:p>
        </w:tc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CD9104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271D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03ECA6B1" w14:textId="77777777" w:rsidTr="00DC73E3">
        <w:trPr>
          <w:cantSplit/>
          <w:trHeight w:hRule="exact" w:val="354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80B45" w14:textId="543318D4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  <w:r w:rsidR="00424BDD"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4.2. Аппаратурное оформление современных химических производств</w:t>
            </w:r>
          </w:p>
          <w:p w14:paraId="6AB5306D" w14:textId="77777777" w:rsidR="00C05C55" w:rsidRPr="001C62EC" w:rsidRDefault="00C05C55" w:rsidP="00DC7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C80C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Содержание учебного материала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5744" w14:textId="326D367A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9C8C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78A787BC" w14:textId="77777777" w:rsidTr="00DC73E3">
        <w:trPr>
          <w:cantSplit/>
          <w:trHeight w:hRule="exact" w:val="890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8348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BF7552" w14:textId="4A6842E3" w:rsidR="00C05C55" w:rsidRPr="001C62EC" w:rsidRDefault="00424BDD" w:rsidP="00424BDD">
            <w:pPr>
              <w:pStyle w:val="a6"/>
              <w:numPr>
                <w:ilvl w:val="0"/>
                <w:numId w:val="27"/>
              </w:numPr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Классификация оборудования по назначению и конструкции.</w:t>
            </w:r>
          </w:p>
          <w:p w14:paraId="6654242E" w14:textId="77777777" w:rsidR="00424BDD" w:rsidRPr="001C62EC" w:rsidRDefault="00424BDD" w:rsidP="00424BDD">
            <w:pPr>
              <w:pStyle w:val="a6"/>
              <w:numPr>
                <w:ilvl w:val="0"/>
                <w:numId w:val="27"/>
              </w:numPr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Основные требования к эффективности, надежности долговечности оборудования.</w:t>
            </w:r>
          </w:p>
          <w:p w14:paraId="0A9041AF" w14:textId="5DDB33B2" w:rsidR="00424BDD" w:rsidRPr="001C62EC" w:rsidRDefault="00424BDD" w:rsidP="00424BDD">
            <w:pPr>
              <w:pStyle w:val="a6"/>
              <w:numPr>
                <w:ilvl w:val="0"/>
                <w:numId w:val="27"/>
              </w:numPr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Основные технологические процессы и аппараты.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8E65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9EE6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2F7F517E" w14:textId="77777777" w:rsidTr="00DC73E3">
        <w:trPr>
          <w:cantSplit/>
          <w:trHeight w:hRule="exact" w:val="338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419D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09DD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Практическое занятие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68375A" w14:textId="3AF30E79" w:rsidR="00C05C55" w:rsidRPr="001C62EC" w:rsidRDefault="00093832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7042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390950DC" w14:textId="77777777" w:rsidTr="00DC73E3">
        <w:trPr>
          <w:cantSplit/>
          <w:trHeight w:val="645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62D7C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B84D" w14:textId="0F07FECA" w:rsidR="00C05C55" w:rsidRPr="001C62EC" w:rsidRDefault="00C05C55" w:rsidP="00424BDD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 №</w:t>
            </w:r>
            <w:r w:rsidR="00EB7B2A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</w:t>
            </w:r>
            <w:r w:rsidR="00424BDD"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Вычерчивание эскизов современного оборудования и химических процессов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3C09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0BD9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066B4C3E" w14:textId="77777777" w:rsidTr="00DC73E3">
        <w:trPr>
          <w:cantSplit/>
          <w:trHeight w:hRule="exact" w:val="364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D746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599F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Внеаудиторная самостоятельная работа обучающихся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54DD49" w14:textId="07FFA7B8" w:rsidR="00C05C55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2006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2EC" w:rsidRPr="001C62EC" w14:paraId="7B864FF4" w14:textId="77777777" w:rsidTr="00DC73E3">
        <w:trPr>
          <w:cantSplit/>
          <w:trHeight w:val="873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93A1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73777D" w14:textId="4AA2C188" w:rsidR="00C05C55" w:rsidRPr="001C62EC" w:rsidRDefault="009B5F98" w:rsidP="00424BDD">
            <w:pPr>
              <w:pStyle w:val="a6"/>
              <w:numPr>
                <w:ilvl w:val="0"/>
                <w:numId w:val="12"/>
              </w:numPr>
              <w:snapToGrid w:val="0"/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</w:rPr>
              <w:t>Современные ректификационные тарелки и их эффективность: составить опорный конспект</w:t>
            </w:r>
          </w:p>
          <w:p w14:paraId="52B64E2B" w14:textId="554E0F64" w:rsidR="009B5F98" w:rsidRPr="001C62EC" w:rsidRDefault="00093832" w:rsidP="00424BDD">
            <w:pPr>
              <w:pStyle w:val="a6"/>
              <w:numPr>
                <w:ilvl w:val="0"/>
                <w:numId w:val="12"/>
              </w:numPr>
              <w:snapToGrid w:val="0"/>
              <w:spacing w:before="0" w:after="0"/>
              <w:jc w:val="both"/>
              <w:rPr>
                <w:color w:val="000000" w:themeColor="text1"/>
              </w:rPr>
            </w:pPr>
            <w:r w:rsidRPr="001C62EC">
              <w:rPr>
                <w:color w:val="000000" w:themeColor="text1"/>
                <w:shd w:val="clear" w:color="auto" w:fill="FFFFFF"/>
              </w:rPr>
              <w:t>Практическое занятие №</w:t>
            </w:r>
            <w:r w:rsidR="00EB7B2A" w:rsidRPr="001C62EC">
              <w:rPr>
                <w:color w:val="000000" w:themeColor="text1"/>
                <w:shd w:val="clear" w:color="auto" w:fill="FFFFFF"/>
              </w:rPr>
              <w:t xml:space="preserve"> 9</w:t>
            </w:r>
            <w:r w:rsidRPr="001C62EC">
              <w:rPr>
                <w:color w:val="000000" w:themeColor="text1"/>
                <w:shd w:val="clear" w:color="auto" w:fill="FFFFFF"/>
              </w:rPr>
              <w:t>: ответить на вопросы.</w:t>
            </w:r>
          </w:p>
        </w:tc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E19C5E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8656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2EC" w:rsidRPr="001C62EC" w14:paraId="7195505A" w14:textId="77777777" w:rsidTr="00DC73E3">
        <w:trPr>
          <w:trHeight w:val="26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7D54" w14:textId="77777777" w:rsidR="00C05C55" w:rsidRPr="001C62EC" w:rsidRDefault="00C05C55" w:rsidP="00DC7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5EEDD" w14:textId="77777777" w:rsidR="00C05C55" w:rsidRPr="001C62EC" w:rsidRDefault="00C05C55" w:rsidP="00DC73E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44C4" w14:textId="46E4CE5D" w:rsidR="00C05C55" w:rsidRPr="001C62EC" w:rsidRDefault="00EB7B2A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AAF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838724D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885B322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C362446" w14:textId="77777777" w:rsidR="00C05C55" w:rsidRPr="001C62EC" w:rsidRDefault="00C05C55" w:rsidP="00C05C55">
      <w:pPr>
        <w:rPr>
          <w:color w:val="000000" w:themeColor="text1"/>
        </w:rPr>
        <w:sectPr w:rsidR="00C05C55" w:rsidRPr="001C62EC" w:rsidSect="00CE3D93">
          <w:footerReference w:type="even" r:id="rId9"/>
          <w:footerReference w:type="default" r:id="rId10"/>
          <w:footerReference w:type="first" r:id="rId11"/>
          <w:pgSz w:w="15840" w:h="12240" w:orient="landscape"/>
          <w:pgMar w:top="709" w:right="567" w:bottom="426" w:left="567" w:header="720" w:footer="0" w:gutter="0"/>
          <w:cols w:space="720"/>
          <w:titlePg/>
          <w:docGrid w:linePitch="360"/>
        </w:sectPr>
      </w:pPr>
    </w:p>
    <w:p w14:paraId="041A7444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УСЛОВИЯ РЕАЛИЗАЦИИ ПРОГРАММЫ ДИСЦИПЛИНЫ</w:t>
      </w:r>
    </w:p>
    <w:p w14:paraId="05EAF839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Требования к минимальному материально – техническому обеспечению</w:t>
      </w:r>
    </w:p>
    <w:p w14:paraId="224159EE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дисциплины требует наличия учебного кабинета   «Химических дисциплин» и лаборатории  «Неорганической и органической химии».</w:t>
      </w:r>
    </w:p>
    <w:p w14:paraId="4023D448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учебного кабинета «Химических дисциплин»:  </w:t>
      </w:r>
    </w:p>
    <w:p w14:paraId="3993994F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1. Наличие учебного плана и программного обеспечения.</w:t>
      </w:r>
    </w:p>
    <w:p w14:paraId="6E6D4CA7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2. Средства пожаротушения, приточно-вытяжной вентиляции.</w:t>
      </w:r>
    </w:p>
    <w:p w14:paraId="7222A484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Комплект ученической мебели.  </w:t>
      </w:r>
    </w:p>
    <w:p w14:paraId="360E53EA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4. Рабочее место преподавателя.</w:t>
      </w:r>
    </w:p>
    <w:p w14:paraId="5EB60A81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средства обучения:</w:t>
      </w:r>
    </w:p>
    <w:p w14:paraId="08BDD02E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1. Компьютер с лицензированным программным обеспечением и   проектор.</w:t>
      </w:r>
    </w:p>
    <w:p w14:paraId="74E83BF7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Промышленная телеустановка  , 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, набор видеокассет с учебными фильмами.</w:t>
      </w:r>
    </w:p>
    <w:p w14:paraId="0C5168F9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лаборатории «Неорганической и органической химии»</w:t>
      </w:r>
    </w:p>
    <w:p w14:paraId="2A34BDD9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и рабочих мест лаборатории:</w:t>
      </w:r>
    </w:p>
    <w:p w14:paraId="4463F9CF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1. Средства пожаротушения, приточно-вытяжной вентиляции.</w:t>
      </w:r>
    </w:p>
    <w:p w14:paraId="4A735B15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2.  Лабораторные столы, оснащенные водопроводом и канализацией.</w:t>
      </w:r>
    </w:p>
    <w:p w14:paraId="467A0926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3. Химическая посуда, химическое  оборудование, реактивы.</w:t>
      </w:r>
    </w:p>
    <w:p w14:paraId="52BDCC72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4. Дистиллятор.</w:t>
      </w:r>
    </w:p>
    <w:p w14:paraId="565922DB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Информационное обеспечение обучения</w:t>
      </w:r>
    </w:p>
    <w:p w14:paraId="349B058C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A30AB78" w14:textId="77777777" w:rsidR="00C05C55" w:rsidRPr="001C62EC" w:rsidRDefault="00C05C55" w:rsidP="00C05C55">
      <w:pPr>
        <w:spacing w:after="0"/>
        <w:ind w:firstLine="709"/>
        <w:rPr>
          <w:rFonts w:eastAsia="Calibri"/>
          <w:color w:val="000000" w:themeColor="text1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литература</w:t>
      </w:r>
    </w:p>
    <w:p w14:paraId="782EEBBD" w14:textId="691AB24C" w:rsidR="00C05C55" w:rsidRPr="001C62EC" w:rsidRDefault="00C05C55" w:rsidP="004F6EF4">
      <w:pPr>
        <w:numPr>
          <w:ilvl w:val="0"/>
          <w:numId w:val="36"/>
        </w:numPr>
        <w:spacing w:after="0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eastAsia="Calibri"/>
          <w:color w:val="000000" w:themeColor="text1"/>
        </w:rPr>
        <w:t xml:space="preserve"> </w:t>
      </w:r>
      <w:r w:rsidR="004F6EF4"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>Лебедев Н.Н. ,Химия и технология основного органического синтезаМ.: Издательство Форум: М-2007</w:t>
      </w:r>
    </w:p>
    <w:p w14:paraId="2B649D01" w14:textId="77777777" w:rsidR="004F6EF4" w:rsidRPr="001C62EC" w:rsidRDefault="004F6EF4" w:rsidP="004F6EF4">
      <w:pPr>
        <w:numPr>
          <w:ilvl w:val="0"/>
          <w:numId w:val="36"/>
        </w:numPr>
        <w:spacing w:after="0"/>
        <w:ind w:left="0" w:firstLine="35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Белов В.П.. Технология Нефтехимического синтеза – М.: Химия 2008 </w:t>
      </w:r>
    </w:p>
    <w:p w14:paraId="6F116FDB" w14:textId="5ADB554F" w:rsidR="00C05C55" w:rsidRPr="001C62EC" w:rsidRDefault="00C05C55" w:rsidP="004F6EF4">
      <w:pPr>
        <w:numPr>
          <w:ilvl w:val="0"/>
          <w:numId w:val="36"/>
        </w:numPr>
        <w:spacing w:after="0"/>
        <w:ind w:left="0" w:firstLine="35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Лидин Р.А., Аликберова Л.Ю. Химия: Справочник для старшеклассников и поступающих в вузы - М.: АСТ-ПРЕСС ШКОЛА, 2013. </w:t>
      </w:r>
    </w:p>
    <w:p w14:paraId="2C0DC373" w14:textId="5768CDBE" w:rsidR="00C05C55" w:rsidRPr="001C62EC" w:rsidRDefault="004F6EF4" w:rsidP="004F6EF4">
      <w:pPr>
        <w:pStyle w:val="a6"/>
        <w:numPr>
          <w:ilvl w:val="0"/>
          <w:numId w:val="36"/>
        </w:numPr>
        <w:spacing w:before="0" w:after="0" w:line="276" w:lineRule="auto"/>
        <w:ind w:left="0" w:firstLine="357"/>
        <w:jc w:val="both"/>
        <w:rPr>
          <w:b/>
          <w:color w:val="000000" w:themeColor="text1"/>
          <w:sz w:val="28"/>
          <w:szCs w:val="28"/>
        </w:rPr>
      </w:pPr>
      <w:r w:rsidRPr="001C62EC">
        <w:rPr>
          <w:color w:val="000000" w:themeColor="text1"/>
          <w:sz w:val="28"/>
          <w:szCs w:val="28"/>
          <w:shd w:val="clear" w:color="auto" w:fill="FFFFFF"/>
        </w:rPr>
        <w:t xml:space="preserve">Новый справочник химия и технология СПБ:АНО НПО семья и мир 2007 </w:t>
      </w:r>
    </w:p>
    <w:p w14:paraId="279F4EDA" w14:textId="77777777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3602E0" w14:textId="1ACC387A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Интернет ресурсы: </w:t>
      </w:r>
    </w:p>
    <w:p w14:paraId="438A1E9A" w14:textId="5A9FBDEF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12" w:history="1">
        <w:r w:rsidRPr="001C62E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www.twirpx.com/files/chidnustry/gazoilch</w:t>
        </w:r>
      </w:hyperlink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A81CC1" w14:textId="316C8427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13" w:history="1">
        <w:r w:rsidRPr="001C62E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www.ximia-nefti.ru</w:t>
        </w:r>
      </w:hyperlink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3F3985" w14:textId="2EC96962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hyperlink r:id="rId14" w:history="1">
        <w:r w:rsidRPr="001C62E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www.bigpi.biysh.ru</w:t>
        </w:r>
      </w:hyperlink>
    </w:p>
    <w:p w14:paraId="0BA1424F" w14:textId="77777777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C93DF2" w14:textId="0AA8DFE0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Дополнительные источники: </w:t>
      </w:r>
    </w:p>
    <w:p w14:paraId="69C04528" w14:textId="77777777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Государственные стандарты РФ на нефть </w:t>
      </w:r>
    </w:p>
    <w:p w14:paraId="46681646" w14:textId="77777777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Ливенбук М. И. О некоторых проблемах российской нефтехимии. М.2010 </w:t>
      </w:r>
    </w:p>
    <w:p w14:paraId="603757B7" w14:textId="77777777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Рябов В. Д. Химия нефти и газа М: Издательство «Техника», ТУМА ГРУПП-2010 г. </w:t>
      </w:r>
    </w:p>
    <w:p w14:paraId="3A5A94C3" w14:textId="77777777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Пономарев Н.И. и др. – Машины и аппараты химических производств и. Учебник изд. 2-е переработка и дом, М.: Альда 2009 </w:t>
      </w:r>
    </w:p>
    <w:p w14:paraId="4A22E973" w14:textId="0D5CC0BC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Спабло А.И. и др. процессы и аппараты нефтепереработки и нефтехимии. М.: Недра 2009 </w:t>
      </w:r>
    </w:p>
    <w:p w14:paraId="3862BD77" w14:textId="52D70D33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2241B5" w14:textId="6552D3AE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8FAAC1" w14:textId="19ADA1A2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1E92E7" w14:textId="12DA34C0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26716B" w14:textId="60941C71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13F664" w14:textId="71E01DE9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86DB4" w14:textId="0EFFF9F1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245EAE" w14:textId="475101AB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9C967" w14:textId="37702473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313CF" w14:textId="168BE9B5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9181C0" w14:textId="392B50AF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C30A50" w14:textId="4E6F7681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220BBB" w14:textId="2628C8BF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AA09A1" w14:textId="41B82663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A584B2" w14:textId="51FF29FF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FB0FC7" w14:textId="1D189694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56396" w14:textId="003252EE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42DB5" w14:textId="267A49E8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20047" w14:textId="5FCAE1BC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42E35C" w14:textId="69DEB401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AC80D4" w14:textId="0FD4F386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8F2794" w14:textId="5CFB095C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301E3" w14:textId="06755898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D464C2" w14:textId="164CB9D5" w:rsidR="004F6EF4" w:rsidRPr="001C62EC" w:rsidRDefault="004F6EF4" w:rsidP="004F6EF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234DE5" w14:textId="77777777" w:rsidR="00C05C55" w:rsidRPr="001C62EC" w:rsidRDefault="00C05C55" w:rsidP="00C05C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КОНТРОЛЬ И ОЦЕНКА РЕЗУЛЬТАТОВ ОСВОЕНИЯ ДИСЦИПЛИНЫ</w:t>
      </w:r>
    </w:p>
    <w:p w14:paraId="7E70338A" w14:textId="77777777" w:rsidR="00C05C55" w:rsidRPr="001C62EC" w:rsidRDefault="00C05C55" w:rsidP="00C05C5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 и оценка</w:t>
      </w:r>
      <w:r w:rsidRPr="001C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952"/>
        <w:gridCol w:w="5023"/>
      </w:tblGrid>
      <w:tr w:rsidR="001C62EC" w:rsidRPr="001C62EC" w14:paraId="0E4E20E9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61DF5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обучения</w:t>
            </w:r>
          </w:p>
          <w:p w14:paraId="1B681E57" w14:textId="77777777" w:rsidR="00C05C55" w:rsidRPr="001C62EC" w:rsidRDefault="00C05C55" w:rsidP="00DC73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BD63" w14:textId="77777777" w:rsidR="00C05C55" w:rsidRPr="001C62EC" w:rsidRDefault="00C05C55" w:rsidP="00DC73E3">
            <w:pPr>
              <w:snapToGrid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и методы контроля и оценки   результатов обучения</w:t>
            </w:r>
          </w:p>
        </w:tc>
      </w:tr>
      <w:tr w:rsidR="001C62EC" w:rsidRPr="001C62EC" w14:paraId="107E305D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48FC" w14:textId="77777777" w:rsidR="00C05C55" w:rsidRPr="001C62EC" w:rsidRDefault="00C05C55" w:rsidP="00DC73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Умения: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CA2E" w14:textId="77777777" w:rsidR="00C05C55" w:rsidRPr="001C62EC" w:rsidRDefault="00C05C55" w:rsidP="00DC73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62EC" w:rsidRPr="001C62EC" w14:paraId="79F2269A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179B" w14:textId="366EE06E" w:rsidR="00C05C55" w:rsidRPr="001C62EC" w:rsidRDefault="004F6EF4" w:rsidP="004F6EF4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выполнять материальные и энергетические расчеты технологических показателей химичес</w:t>
            </w:r>
            <w:r w:rsidR="00CE657C"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ких производств;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6435" w14:textId="77777777" w:rsidR="004F6EF4" w:rsidRPr="001C62EC" w:rsidRDefault="004F6EF4" w:rsidP="004F6EF4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занятия самостоятельная работа </w:t>
            </w:r>
          </w:p>
          <w:p w14:paraId="5B26C8CC" w14:textId="77777777" w:rsidR="00C05C55" w:rsidRPr="001C62EC" w:rsidRDefault="00C05C55" w:rsidP="00DC73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62EC" w:rsidRPr="001C62EC" w14:paraId="3E194219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9C85" w14:textId="0D0C9FC5" w:rsidR="00C05C55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определять оптимальные условия проведения химико-технологических процессов;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AAF7" w14:textId="77777777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занятия самостоятельная работа </w:t>
            </w:r>
          </w:p>
          <w:p w14:paraId="03BB28CF" w14:textId="17838CBD" w:rsidR="00C05C55" w:rsidRPr="001C62EC" w:rsidRDefault="00C05C55" w:rsidP="00DC73E3">
            <w:pPr>
              <w:spacing w:after="0"/>
              <w:rPr>
                <w:color w:val="000000" w:themeColor="text1"/>
              </w:rPr>
            </w:pPr>
          </w:p>
        </w:tc>
      </w:tr>
      <w:tr w:rsidR="001C62EC" w:rsidRPr="001C62EC" w14:paraId="2868D88A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9C0F" w14:textId="6D26DCE9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составлять и делать описание технологических схем химических процессов;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CD12" w14:textId="77777777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занятия самостоятельная работа </w:t>
            </w:r>
          </w:p>
          <w:p w14:paraId="1E07B2F3" w14:textId="18684B8E" w:rsidR="00CE657C" w:rsidRPr="001C62EC" w:rsidRDefault="00CE657C" w:rsidP="00CE657C">
            <w:pPr>
              <w:spacing w:after="0"/>
              <w:rPr>
                <w:color w:val="000000" w:themeColor="text1"/>
              </w:rPr>
            </w:pPr>
          </w:p>
        </w:tc>
      </w:tr>
      <w:tr w:rsidR="001C62EC" w:rsidRPr="001C62EC" w14:paraId="58B729B9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EBD1" w14:textId="3A53ADE2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обновить целесообразность выбранной технологической схемы и конструкции оборудования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7CEC" w14:textId="0260853D" w:rsidR="00CE657C" w:rsidRPr="001C62EC" w:rsidRDefault="00CE657C" w:rsidP="00CE657C">
            <w:pPr>
              <w:spacing w:after="0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лабораторная работа самостоятельная работа</w:t>
            </w:r>
          </w:p>
        </w:tc>
      </w:tr>
      <w:tr w:rsidR="001C62EC" w:rsidRPr="001C62EC" w14:paraId="23FE0EBB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16DC" w14:textId="77777777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Знания: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A0B4" w14:textId="77777777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62EC" w:rsidRPr="001C62EC" w14:paraId="530B1007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7E0CA" w14:textId="76DE064B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теоретические основы, физикохимических и химических процессов;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FFB1" w14:textId="79A6BEE7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лабораторная работа самостоятельная работа </w:t>
            </w:r>
          </w:p>
        </w:tc>
      </w:tr>
      <w:tr w:rsidR="001C62EC" w:rsidRPr="001C62EC" w14:paraId="25260E8F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B781" w14:textId="031BB22B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положения теории превращения органических веществ;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4E2F" w14:textId="2EE4B6A7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занятия самостоятельная работа </w:t>
            </w:r>
          </w:p>
        </w:tc>
      </w:tr>
      <w:tr w:rsidR="001C62EC" w:rsidRPr="001C62EC" w14:paraId="5D959F06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11FD3" w14:textId="77777777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понятия и законы нефтехимии и химической технологии; </w:t>
            </w:r>
          </w:p>
          <w:p w14:paraId="4009413E" w14:textId="7AF9B876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A968" w14:textId="77777777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лабораторная работа самостоятельная работа </w:t>
            </w:r>
          </w:p>
          <w:p w14:paraId="448C834B" w14:textId="27584D72" w:rsidR="00CE657C" w:rsidRPr="001C62EC" w:rsidRDefault="00CE657C" w:rsidP="00CE657C">
            <w:pPr>
              <w:spacing w:after="0"/>
              <w:rPr>
                <w:color w:val="000000" w:themeColor="text1"/>
              </w:rPr>
            </w:pPr>
          </w:p>
        </w:tc>
      </w:tr>
      <w:tr w:rsidR="001C62EC" w:rsidRPr="001C62EC" w14:paraId="43060959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8DA8" w14:textId="2DF8949B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типы, конструктивные особенности и принцип работы технологического оборудования производства;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9CC2" w14:textId="77777777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самостоятельная работа </w:t>
            </w:r>
          </w:p>
          <w:p w14:paraId="7D6FBF2C" w14:textId="6DF15F0B" w:rsidR="00CE657C" w:rsidRPr="001C62EC" w:rsidRDefault="00CE657C" w:rsidP="00CE657C">
            <w:pPr>
              <w:spacing w:after="0"/>
              <w:rPr>
                <w:color w:val="000000" w:themeColor="text1"/>
              </w:rPr>
            </w:pPr>
          </w:p>
        </w:tc>
      </w:tr>
      <w:tr w:rsidR="001C62EC" w:rsidRPr="001C62EC" w14:paraId="2C7C25C3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79AA" w14:textId="7168023E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основные классы получаемых продуктов;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B1A1" w14:textId="3D9DA919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лабораторная работа самостоятельная работа </w:t>
            </w:r>
          </w:p>
        </w:tc>
      </w:tr>
      <w:tr w:rsidR="001C62EC" w:rsidRPr="001C62EC" w14:paraId="183DFA41" w14:textId="77777777" w:rsidTr="00DC73E3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6D20" w14:textId="4EC77199" w:rsidR="00CE657C" w:rsidRPr="001C62EC" w:rsidRDefault="00CE657C" w:rsidP="00CE657C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технологические системы основных химических производств и их аппаратурное оформление.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97AF" w14:textId="015365F6" w:rsidR="00CE657C" w:rsidRPr="001C62EC" w:rsidRDefault="00CE657C" w:rsidP="00CE657C">
            <w:pPr>
              <w:spacing w:after="0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лабораторная работа самостоятельная работа</w:t>
            </w:r>
          </w:p>
        </w:tc>
      </w:tr>
    </w:tbl>
    <w:p w14:paraId="50818E29" w14:textId="77777777" w:rsidR="00C05C55" w:rsidRPr="001C62EC" w:rsidRDefault="00C05C55" w:rsidP="00C05C55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537A6B8" w14:textId="77777777" w:rsidR="00C05C55" w:rsidRPr="001C62EC" w:rsidRDefault="00C05C55" w:rsidP="00C05C55">
      <w:pPr>
        <w:spacing w:after="0"/>
        <w:rPr>
          <w:color w:val="000000" w:themeColor="text1"/>
        </w:rPr>
      </w:pPr>
    </w:p>
    <w:p w14:paraId="1303A2EF" w14:textId="77777777" w:rsidR="00C05C55" w:rsidRPr="001C62EC" w:rsidRDefault="00C05C55" w:rsidP="00C05C55">
      <w:pPr>
        <w:spacing w:after="0"/>
        <w:rPr>
          <w:color w:val="000000" w:themeColor="text1"/>
        </w:rPr>
      </w:pPr>
    </w:p>
    <w:p w14:paraId="0D8E663F" w14:textId="77777777" w:rsidR="00C05C55" w:rsidRPr="001C62EC" w:rsidRDefault="00C05C55" w:rsidP="00C05C55">
      <w:pPr>
        <w:spacing w:after="0"/>
        <w:rPr>
          <w:color w:val="000000" w:themeColor="text1"/>
        </w:rPr>
      </w:pPr>
    </w:p>
    <w:p w14:paraId="2AF533F0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1BD648BE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06B1709A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603973AC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17178260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7BF15E22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75B54691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46613192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19B7827C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30159DB9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48509168" w14:textId="77578BFD" w:rsidR="00C05C55" w:rsidRPr="001C62EC" w:rsidRDefault="00C05C55" w:rsidP="00C05C55">
      <w:pPr>
        <w:jc w:val="center"/>
        <w:rPr>
          <w:color w:val="000000" w:themeColor="text1"/>
        </w:rPr>
      </w:pPr>
    </w:p>
    <w:p w14:paraId="74A24F42" w14:textId="4BF897F3" w:rsidR="00CE657C" w:rsidRPr="001C62EC" w:rsidRDefault="00CE657C" w:rsidP="00C05C55">
      <w:pPr>
        <w:jc w:val="center"/>
        <w:rPr>
          <w:color w:val="000000" w:themeColor="text1"/>
        </w:rPr>
      </w:pPr>
    </w:p>
    <w:p w14:paraId="1AEA1C59" w14:textId="66EE4DC7" w:rsidR="00CE657C" w:rsidRPr="001C62EC" w:rsidRDefault="00CE657C" w:rsidP="00C05C55">
      <w:pPr>
        <w:jc w:val="center"/>
        <w:rPr>
          <w:color w:val="000000" w:themeColor="text1"/>
        </w:rPr>
      </w:pPr>
    </w:p>
    <w:p w14:paraId="5F2AAAAD" w14:textId="59AADC96" w:rsidR="00CE657C" w:rsidRPr="001C62EC" w:rsidRDefault="00CE657C" w:rsidP="00C05C55">
      <w:pPr>
        <w:jc w:val="center"/>
        <w:rPr>
          <w:color w:val="000000" w:themeColor="text1"/>
        </w:rPr>
      </w:pPr>
    </w:p>
    <w:p w14:paraId="0ADD49DA" w14:textId="1190CBE2" w:rsidR="00CE657C" w:rsidRPr="001C62EC" w:rsidRDefault="00CE657C" w:rsidP="00C05C55">
      <w:pPr>
        <w:jc w:val="center"/>
        <w:rPr>
          <w:color w:val="000000" w:themeColor="text1"/>
        </w:rPr>
      </w:pPr>
    </w:p>
    <w:p w14:paraId="7AEA4EB3" w14:textId="04B6FD71" w:rsidR="00CE657C" w:rsidRPr="001C62EC" w:rsidRDefault="00CE657C" w:rsidP="00C05C55">
      <w:pPr>
        <w:jc w:val="center"/>
        <w:rPr>
          <w:color w:val="000000" w:themeColor="text1"/>
        </w:rPr>
      </w:pPr>
    </w:p>
    <w:p w14:paraId="7B259018" w14:textId="77777777" w:rsidR="00CE657C" w:rsidRPr="001C62EC" w:rsidRDefault="00CE657C" w:rsidP="00C05C55">
      <w:pPr>
        <w:jc w:val="center"/>
        <w:rPr>
          <w:color w:val="000000" w:themeColor="text1"/>
        </w:rPr>
      </w:pPr>
    </w:p>
    <w:p w14:paraId="55E71C65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1E3931D3" w14:textId="77777777" w:rsidR="00C05C55" w:rsidRPr="001C62EC" w:rsidRDefault="00C05C55" w:rsidP="00C05C55">
      <w:pPr>
        <w:jc w:val="center"/>
        <w:rPr>
          <w:color w:val="000000" w:themeColor="text1"/>
        </w:rPr>
      </w:pPr>
    </w:p>
    <w:p w14:paraId="1335121A" w14:textId="3E31C2C6" w:rsidR="00C05C55" w:rsidRPr="001C62EC" w:rsidRDefault="00CE657C" w:rsidP="00C05C5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C62EC">
        <w:rPr>
          <w:rFonts w:ascii="Times New Roman" w:hAnsi="Times New Roman"/>
          <w:b/>
          <w:color w:val="000000" w:themeColor="text1"/>
          <w:sz w:val="28"/>
          <w:szCs w:val="20"/>
          <w:lang w:eastAsia="ru-RU"/>
        </w:rPr>
        <w:lastRenderedPageBreak/>
        <w:t xml:space="preserve">ПЛАНИРОВАНИЕ </w:t>
      </w:r>
      <w:r w:rsidR="00C05C55" w:rsidRPr="001C62E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УЧЕБНЫХ ЗАНЯТИЙ С ИСПОЛЬЗОВАНИЕМ </w:t>
      </w:r>
    </w:p>
    <w:p w14:paraId="76041F65" w14:textId="77777777" w:rsidR="00C05C55" w:rsidRPr="001C62EC" w:rsidRDefault="00C05C55" w:rsidP="00C05C55">
      <w:pPr>
        <w:spacing w:after="0"/>
        <w:jc w:val="center"/>
        <w:rPr>
          <w:b/>
          <w:color w:val="000000" w:themeColor="text1"/>
          <w:sz w:val="28"/>
          <w:szCs w:val="20"/>
          <w:lang w:eastAsia="ru-RU"/>
        </w:rPr>
      </w:pPr>
      <w:r w:rsidRPr="001C62E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АКТИВНЫХ И ИНТЕРАКТИВНЫХ ФОРМ И МЕТОДОВ ОБУЧЕНИЯ СТУДЕНТОВ</w:t>
      </w:r>
    </w:p>
    <w:p w14:paraId="17356F7D" w14:textId="77777777" w:rsidR="00C05C55" w:rsidRPr="001C62EC" w:rsidRDefault="00C05C55" w:rsidP="00C05C55">
      <w:pPr>
        <w:spacing w:after="0"/>
        <w:jc w:val="center"/>
        <w:rPr>
          <w:b/>
          <w:color w:val="000000" w:themeColor="text1"/>
          <w:sz w:val="28"/>
          <w:szCs w:val="20"/>
          <w:lang w:eastAsia="ru-RU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960"/>
        <w:gridCol w:w="3465"/>
        <w:gridCol w:w="1980"/>
      </w:tblGrid>
      <w:tr w:rsidR="001C62EC" w:rsidRPr="001C62EC" w14:paraId="6B70193D" w14:textId="77777777" w:rsidTr="00CE657C">
        <w:tc>
          <w:tcPr>
            <w:tcW w:w="5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802C362" w14:textId="77777777" w:rsidR="00C05C55" w:rsidRPr="001C62EC" w:rsidRDefault="00C05C55" w:rsidP="00DC73E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C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14:paraId="1D0E708D" w14:textId="77777777" w:rsidR="00C05C55" w:rsidRPr="001C62EC" w:rsidRDefault="00C05C55" w:rsidP="00DC73E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C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E00A511" w14:textId="77777777" w:rsidR="00C05C55" w:rsidRPr="001C62EC" w:rsidRDefault="00C05C55" w:rsidP="00DC73E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C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34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C960D6" w14:textId="77777777" w:rsidR="00C05C55" w:rsidRPr="001C62EC" w:rsidRDefault="00C05C55" w:rsidP="00DC73E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C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Активные и интерактивные формы и методы обучения</w:t>
            </w:r>
          </w:p>
        </w:tc>
        <w:tc>
          <w:tcPr>
            <w:tcW w:w="19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949530" w14:textId="77777777" w:rsidR="00C05C55" w:rsidRPr="001C62EC" w:rsidRDefault="00C05C55" w:rsidP="00DC73E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C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Код формируемых </w:t>
            </w:r>
          </w:p>
          <w:p w14:paraId="182C02B2" w14:textId="77777777" w:rsidR="00C05C55" w:rsidRPr="001C62EC" w:rsidRDefault="00C05C55" w:rsidP="00DC73E3">
            <w:pPr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компетенций</w:t>
            </w:r>
          </w:p>
        </w:tc>
      </w:tr>
      <w:tr w:rsidR="001C62EC" w:rsidRPr="001C62EC" w14:paraId="31A1D59B" w14:textId="77777777" w:rsidTr="00CE657C">
        <w:trPr>
          <w:trHeight w:val="1244"/>
        </w:trPr>
        <w:tc>
          <w:tcPr>
            <w:tcW w:w="5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852A4D" w14:textId="77777777" w:rsidR="00C05C55" w:rsidRPr="001C62EC" w:rsidRDefault="00C05C55" w:rsidP="00DC73E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9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F8B1EAC" w14:textId="77777777" w:rsidR="00CE657C" w:rsidRPr="001C62EC" w:rsidRDefault="00CE657C" w:rsidP="00CE657C">
            <w:pPr>
              <w:rPr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Моделирование молекул углеводородов.</w:t>
            </w:r>
          </w:p>
          <w:p w14:paraId="7DB4B099" w14:textId="2A5E6E5C" w:rsidR="00C05C55" w:rsidRPr="001C62EC" w:rsidRDefault="00C05C55" w:rsidP="00CE657C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7E7DB9D" w14:textId="77777777" w:rsidR="00C05C55" w:rsidRPr="001C62EC" w:rsidRDefault="00C05C55" w:rsidP="00DC73E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Виртуальный тьюториал.</w:t>
            </w:r>
          </w:p>
        </w:tc>
        <w:tc>
          <w:tcPr>
            <w:tcW w:w="198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E0DD98" w14:textId="77777777" w:rsidR="00C05C55" w:rsidRPr="001C62EC" w:rsidRDefault="00C05C55" w:rsidP="00DC73E3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 1 - ОК 9</w:t>
            </w:r>
          </w:p>
        </w:tc>
      </w:tr>
      <w:tr w:rsidR="001C62EC" w:rsidRPr="001C62EC" w14:paraId="68494F6E" w14:textId="77777777" w:rsidTr="00CE657C">
        <w:tc>
          <w:tcPr>
            <w:tcW w:w="5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88C566E" w14:textId="77777777" w:rsidR="00C05C55" w:rsidRPr="001C62EC" w:rsidRDefault="00C05C55" w:rsidP="00DC73E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1C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39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8BDE3B5" w14:textId="77777777" w:rsidR="00CE657C" w:rsidRPr="001C62EC" w:rsidRDefault="00CE657C" w:rsidP="00CE65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62EC">
              <w:rPr>
                <w:rStyle w:val="c0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Теоретические основы крекинга и пиролиза </w:t>
            </w:r>
          </w:p>
          <w:p w14:paraId="2ADC7980" w14:textId="03BC979E" w:rsidR="00C05C55" w:rsidRPr="001C62EC" w:rsidRDefault="00C05C55" w:rsidP="00CE657C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72DFE89" w14:textId="77777777" w:rsidR="00C05C55" w:rsidRPr="001C62EC" w:rsidRDefault="00C05C55" w:rsidP="00DC73E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Имитационная игра</w:t>
            </w:r>
          </w:p>
        </w:tc>
        <w:tc>
          <w:tcPr>
            <w:tcW w:w="198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8AC235" w14:textId="77777777" w:rsidR="00C05C55" w:rsidRPr="001C62EC" w:rsidRDefault="00C05C55" w:rsidP="00DC73E3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 1 - ОК 9</w:t>
            </w:r>
          </w:p>
        </w:tc>
      </w:tr>
      <w:tr w:rsidR="00C05C55" w:rsidRPr="001C62EC" w14:paraId="4D5E9D63" w14:textId="77777777" w:rsidTr="00CE657C">
        <w:tc>
          <w:tcPr>
            <w:tcW w:w="5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F79298B" w14:textId="77777777" w:rsidR="00C05C55" w:rsidRPr="001C62EC" w:rsidRDefault="00C05C55" w:rsidP="00DC73E3">
            <w:pPr>
              <w:pStyle w:val="a5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39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39AF5BD" w14:textId="77777777" w:rsidR="00CE657C" w:rsidRPr="001C62EC" w:rsidRDefault="00CE657C" w:rsidP="00CE657C">
            <w:pPr>
              <w:rPr>
                <w:color w:val="000000" w:themeColor="text1"/>
                <w:sz w:val="28"/>
                <w:szCs w:val="28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Полимеризация.</w:t>
            </w:r>
          </w:p>
          <w:p w14:paraId="463B99A1" w14:textId="751133DB" w:rsidR="00C05C55" w:rsidRPr="001C62EC" w:rsidRDefault="00C05C55" w:rsidP="00DC73E3">
            <w:pPr>
              <w:pStyle w:val="a6"/>
              <w:spacing w:before="0" w:after="0"/>
              <w:jc w:val="both"/>
              <w:rPr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781910C" w14:textId="77777777" w:rsidR="00C05C55" w:rsidRPr="001C62EC" w:rsidRDefault="00C05C55" w:rsidP="00DC73E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198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A67837" w14:textId="77777777" w:rsidR="00C05C55" w:rsidRPr="001C62EC" w:rsidRDefault="00C05C55" w:rsidP="00DC73E3">
            <w:pPr>
              <w:suppressAutoHyphens w:val="0"/>
              <w:autoSpaceDE w:val="0"/>
              <w:spacing w:after="0" w:line="240" w:lineRule="auto"/>
              <w:jc w:val="center"/>
              <w:rPr>
                <w:color w:val="000000" w:themeColor="text1"/>
              </w:rPr>
            </w:pPr>
            <w:r w:rsidRPr="001C62E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ОК 1 - ОК 9</w:t>
            </w:r>
          </w:p>
        </w:tc>
      </w:tr>
    </w:tbl>
    <w:p w14:paraId="79540EA7" w14:textId="77777777" w:rsidR="00C05C55" w:rsidRPr="001C62EC" w:rsidRDefault="00C05C55" w:rsidP="00C05C55">
      <w:pPr>
        <w:spacing w:after="0"/>
        <w:rPr>
          <w:color w:val="000000" w:themeColor="text1"/>
        </w:rPr>
      </w:pPr>
    </w:p>
    <w:p w14:paraId="6AA8B60A" w14:textId="77777777" w:rsidR="00D46A23" w:rsidRPr="001C62EC" w:rsidRDefault="00D46A23">
      <w:pPr>
        <w:rPr>
          <w:color w:val="000000" w:themeColor="text1"/>
        </w:rPr>
      </w:pPr>
    </w:p>
    <w:sectPr w:rsidR="00D46A23" w:rsidRPr="001C62EC">
      <w:footerReference w:type="even" r:id="rId15"/>
      <w:footerReference w:type="default" r:id="rId16"/>
      <w:footerReference w:type="first" r:id="rId17"/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2BF9" w14:textId="77777777" w:rsidR="00686BF9" w:rsidRDefault="00686BF9">
      <w:pPr>
        <w:spacing w:after="0" w:line="240" w:lineRule="auto"/>
      </w:pPr>
      <w:r>
        <w:separator/>
      </w:r>
    </w:p>
  </w:endnote>
  <w:endnote w:type="continuationSeparator" w:id="0">
    <w:p w14:paraId="5902E20E" w14:textId="77777777" w:rsidR="00686BF9" w:rsidRDefault="0068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308F1" w14:textId="1AFA334C" w:rsidR="005A5D22" w:rsidRDefault="00CE657C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CB5424">
      <w:rPr>
        <w:noProof/>
      </w:rPr>
      <w:t>2</w:t>
    </w:r>
    <w:r>
      <w:fldChar w:fldCharType="end"/>
    </w:r>
  </w:p>
  <w:p w14:paraId="5D3ACB28" w14:textId="77777777" w:rsidR="005A5D22" w:rsidRDefault="00686B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17E9" w14:textId="77777777" w:rsidR="005A5D22" w:rsidRDefault="00686BF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C5B5" w14:textId="77777777" w:rsidR="005A5D22" w:rsidRDefault="00686BF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4F42" w14:textId="15B490F7" w:rsidR="005A5D22" w:rsidRDefault="00CE657C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CB5424">
      <w:rPr>
        <w:noProof/>
      </w:rPr>
      <w:t>10</w:t>
    </w:r>
    <w:r>
      <w:fldChar w:fldCharType="end"/>
    </w:r>
  </w:p>
  <w:p w14:paraId="24754522" w14:textId="77777777" w:rsidR="005A5D22" w:rsidRDefault="00686BF9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47B7" w14:textId="332902A0" w:rsidR="005A5D22" w:rsidRDefault="00CE657C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CB5424">
      <w:rPr>
        <w:noProof/>
      </w:rPr>
      <w:t>8</w:t>
    </w:r>
    <w:r>
      <w:fldChar w:fldCharType="end"/>
    </w:r>
  </w:p>
  <w:p w14:paraId="12141179" w14:textId="77777777" w:rsidR="005A5D22" w:rsidRDefault="00686BF9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A840A" w14:textId="77777777" w:rsidR="005A5D22" w:rsidRDefault="00686BF9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1F63" w14:textId="3E3576E2" w:rsidR="005A5D22" w:rsidRDefault="00CE657C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CB5424">
      <w:rPr>
        <w:noProof/>
      </w:rPr>
      <w:t>15</w:t>
    </w:r>
    <w:r>
      <w:fldChar w:fldCharType="end"/>
    </w:r>
  </w:p>
  <w:p w14:paraId="7F30BBBB" w14:textId="77777777" w:rsidR="005A5D22" w:rsidRDefault="00686BF9">
    <w:pPr>
      <w:pStyle w:val="a3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F5D69" w14:textId="77777777" w:rsidR="005A5D22" w:rsidRDefault="00686BF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29CA" w14:textId="77777777" w:rsidR="00686BF9" w:rsidRDefault="00686BF9">
      <w:pPr>
        <w:spacing w:after="0" w:line="240" w:lineRule="auto"/>
      </w:pPr>
      <w:r>
        <w:separator/>
      </w:r>
    </w:p>
  </w:footnote>
  <w:footnote w:type="continuationSeparator" w:id="0">
    <w:p w14:paraId="64163612" w14:textId="77777777" w:rsidR="00686BF9" w:rsidRDefault="0068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0D"/>
    <w:multiLevelType w:val="singleLevel"/>
    <w:tmpl w:val="0000000D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0000000E"/>
    <w:multiLevelType w:val="singleLevel"/>
    <w:tmpl w:val="0000000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0000000F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10"/>
    <w:multiLevelType w:val="singleLevel"/>
    <w:tmpl w:val="0000001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2"/>
    <w:multiLevelType w:val="singleLevel"/>
    <w:tmpl w:val="00000012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7" w15:restartNumberingAfterBreak="0">
    <w:nsid w:val="00000013"/>
    <w:multiLevelType w:val="singleLevel"/>
    <w:tmpl w:val="00000013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18" w15:restartNumberingAfterBreak="0">
    <w:nsid w:val="00000014"/>
    <w:multiLevelType w:val="singleLevel"/>
    <w:tmpl w:val="00000014"/>
    <w:name w:val="WW8Num59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19" w15:restartNumberingAfterBreak="0">
    <w:nsid w:val="00000015"/>
    <w:multiLevelType w:val="singleLevel"/>
    <w:tmpl w:val="00000015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68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3" w15:restartNumberingAfterBreak="0">
    <w:nsid w:val="00000019"/>
    <w:multiLevelType w:val="singleLevel"/>
    <w:tmpl w:val="00000019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 w15:restartNumberingAfterBreak="0">
    <w:nsid w:val="0000001A"/>
    <w:multiLevelType w:val="singleLevel"/>
    <w:tmpl w:val="0000001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 w15:restartNumberingAfterBreak="0">
    <w:nsid w:val="0000001B"/>
    <w:multiLevelType w:val="singleLevel"/>
    <w:tmpl w:val="0000001B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color w:val="auto"/>
      </w:rPr>
    </w:lvl>
  </w:abstractNum>
  <w:abstractNum w:abstractNumId="26" w15:restartNumberingAfterBreak="0">
    <w:nsid w:val="0000001C"/>
    <w:multiLevelType w:val="singleLevel"/>
    <w:tmpl w:val="0000001C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color w:val="auto"/>
      </w:rPr>
    </w:lvl>
  </w:abstractNum>
  <w:abstractNum w:abstractNumId="27" w15:restartNumberingAfterBreak="0">
    <w:nsid w:val="0000001D"/>
    <w:multiLevelType w:val="singleLevel"/>
    <w:tmpl w:val="0000001D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88" w:hanging="360"/>
      </w:pPr>
      <w:rPr>
        <w:rFonts w:hint="default"/>
      </w:rPr>
    </w:lvl>
  </w:abstractNum>
  <w:abstractNum w:abstractNumId="28" w15:restartNumberingAfterBreak="0">
    <w:nsid w:val="0000001E"/>
    <w:multiLevelType w:val="singleLevel"/>
    <w:tmpl w:val="0000001E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29" w15:restartNumberingAfterBreak="0">
    <w:nsid w:val="0000001F"/>
    <w:multiLevelType w:val="singleLevel"/>
    <w:tmpl w:val="0000001F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0" w15:restartNumberingAfterBreak="0">
    <w:nsid w:val="00000020"/>
    <w:multiLevelType w:val="singleLevel"/>
    <w:tmpl w:val="00000020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588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singleLevel"/>
    <w:tmpl w:val="00000021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32" w15:restartNumberingAfterBreak="0">
    <w:nsid w:val="00000022"/>
    <w:multiLevelType w:val="singleLevel"/>
    <w:tmpl w:val="00000022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4" w15:restartNumberingAfterBreak="0">
    <w:nsid w:val="00000024"/>
    <w:multiLevelType w:val="singleLevel"/>
    <w:tmpl w:val="00000024"/>
    <w:name w:val="WW8Num77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</w:abstractNum>
  <w:abstractNum w:abstractNumId="35" w15:restartNumberingAfterBreak="0">
    <w:nsid w:val="00000025"/>
    <w:multiLevelType w:val="singleLevel"/>
    <w:tmpl w:val="C7A23E78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9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0" w15:restartNumberingAfterBreak="0">
    <w:nsid w:val="0C2340A7"/>
    <w:multiLevelType w:val="hybridMultilevel"/>
    <w:tmpl w:val="3356B57E"/>
    <w:lvl w:ilvl="0" w:tplc="79FE915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1" w15:restartNumberingAfterBreak="0">
    <w:nsid w:val="58ED4DB4"/>
    <w:multiLevelType w:val="hybridMultilevel"/>
    <w:tmpl w:val="F338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EF5C40"/>
    <w:multiLevelType w:val="single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68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3" w15:restartNumberingAfterBreak="0">
    <w:nsid w:val="6A505150"/>
    <w:multiLevelType w:val="hybridMultilevel"/>
    <w:tmpl w:val="8C1A4F10"/>
    <w:lvl w:ilvl="0" w:tplc="B2227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0"/>
    <w:rsid w:val="00093832"/>
    <w:rsid w:val="001C62EC"/>
    <w:rsid w:val="001E21CB"/>
    <w:rsid w:val="001E6AB5"/>
    <w:rsid w:val="003D2FA5"/>
    <w:rsid w:val="00424BDD"/>
    <w:rsid w:val="00452D8B"/>
    <w:rsid w:val="004F6EF4"/>
    <w:rsid w:val="005B2B00"/>
    <w:rsid w:val="00686BF9"/>
    <w:rsid w:val="00937A38"/>
    <w:rsid w:val="009B5F98"/>
    <w:rsid w:val="00A442B1"/>
    <w:rsid w:val="00B15D8F"/>
    <w:rsid w:val="00C05C55"/>
    <w:rsid w:val="00CB5424"/>
    <w:rsid w:val="00CE657C"/>
    <w:rsid w:val="00D46A23"/>
    <w:rsid w:val="00D71300"/>
    <w:rsid w:val="00D84854"/>
    <w:rsid w:val="00E41C4D"/>
    <w:rsid w:val="00EB7B2A"/>
    <w:rsid w:val="00F3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1A38"/>
  <w15:docId w15:val="{2272C754-31AB-4925-B6C1-420882E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5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05C55"/>
  </w:style>
  <w:style w:type="character" w:customStyle="1" w:styleId="c0">
    <w:name w:val="c0"/>
    <w:rsid w:val="00C05C55"/>
  </w:style>
  <w:style w:type="paragraph" w:styleId="a3">
    <w:name w:val="footer"/>
    <w:basedOn w:val="a"/>
    <w:link w:val="a4"/>
    <w:rsid w:val="00C05C55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rsid w:val="00C05C55"/>
    <w:rPr>
      <w:rFonts w:ascii="Calibri" w:eastAsia="Times New Roman" w:hAnsi="Calibri" w:cs="Calibri"/>
      <w:lang w:eastAsia="zh-CN"/>
    </w:rPr>
  </w:style>
  <w:style w:type="paragraph" w:customStyle="1" w:styleId="a5">
    <w:name w:val="Содержимое таблицы"/>
    <w:basedOn w:val="a"/>
    <w:rsid w:val="00C05C55"/>
    <w:pPr>
      <w:suppressLineNumbers/>
    </w:pPr>
  </w:style>
  <w:style w:type="paragraph" w:customStyle="1" w:styleId="c17">
    <w:name w:val="c17"/>
    <w:basedOn w:val="a"/>
    <w:rsid w:val="00C05C55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C05C55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713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6E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6E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ximia-neft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wirpx.com/files/chidnustry/gazoilch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bigpi.biy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Манаенкова</dc:creator>
  <cp:keywords/>
  <dc:description/>
  <cp:lastModifiedBy>4</cp:lastModifiedBy>
  <cp:revision>8</cp:revision>
  <dcterms:created xsi:type="dcterms:W3CDTF">2017-11-19T11:17:00Z</dcterms:created>
  <dcterms:modified xsi:type="dcterms:W3CDTF">2018-02-17T12:56:00Z</dcterms:modified>
</cp:coreProperties>
</file>